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DF" w:rsidRDefault="007057DF" w:rsidP="006F54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057DF" w:rsidRPr="006F2EA8" w:rsidRDefault="007057DF" w:rsidP="007057DF">
      <w:pPr>
        <w:shd w:val="clear" w:color="auto" w:fill="FFFFFF"/>
        <w:spacing w:after="0" w:line="240" w:lineRule="auto"/>
        <w:jc w:val="center"/>
        <w:rPr>
          <w:rFonts w:ascii="PT Astra Serif" w:hAnsi="PT Astra Serif" w:cs="Times New Roman"/>
          <w:b/>
          <w:sz w:val="36"/>
          <w:szCs w:val="36"/>
        </w:rPr>
      </w:pPr>
      <w:r w:rsidRPr="006F2EA8">
        <w:rPr>
          <w:rFonts w:ascii="PT Astra Serif" w:hAnsi="PT Astra Serif" w:cs="Times New Roman"/>
          <w:b/>
          <w:sz w:val="36"/>
          <w:szCs w:val="36"/>
        </w:rPr>
        <w:t>Администрация Ключевского района</w:t>
      </w:r>
    </w:p>
    <w:p w:rsidR="007057DF" w:rsidRPr="006F2EA8" w:rsidRDefault="007057DF" w:rsidP="007057DF">
      <w:pPr>
        <w:shd w:val="clear" w:color="auto" w:fill="FFFFFF"/>
        <w:spacing w:after="0" w:line="240" w:lineRule="auto"/>
        <w:ind w:left="226"/>
        <w:jc w:val="center"/>
        <w:rPr>
          <w:rFonts w:ascii="PT Astra Serif" w:hAnsi="PT Astra Serif" w:cs="Times New Roman"/>
          <w:b/>
          <w:sz w:val="36"/>
          <w:szCs w:val="36"/>
        </w:rPr>
      </w:pPr>
      <w:r w:rsidRPr="006F2EA8">
        <w:rPr>
          <w:rFonts w:ascii="PT Astra Serif" w:hAnsi="PT Astra Serif" w:cs="Times New Roman"/>
          <w:b/>
          <w:sz w:val="36"/>
          <w:szCs w:val="36"/>
        </w:rPr>
        <w:t>Алтайского края</w:t>
      </w:r>
    </w:p>
    <w:p w:rsidR="007057DF" w:rsidRPr="006F2EA8" w:rsidRDefault="007057DF" w:rsidP="007057DF">
      <w:pPr>
        <w:shd w:val="clear" w:color="auto" w:fill="FFFFFF"/>
        <w:spacing w:after="0" w:line="240" w:lineRule="auto"/>
        <w:ind w:left="2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C46AFA" w:rsidRPr="00E7340A" w:rsidRDefault="00C46AFA" w:rsidP="00C46AFA">
      <w:pPr>
        <w:keepNext/>
        <w:spacing w:after="0" w:line="240" w:lineRule="auto"/>
        <w:jc w:val="center"/>
        <w:outlineLvl w:val="1"/>
        <w:rPr>
          <w:rFonts w:ascii="PT Astra Serif" w:eastAsia="Times New Roman" w:hAnsi="PT Astra Serif" w:cs="Arial"/>
          <w:b/>
          <w:spacing w:val="84"/>
          <w:sz w:val="36"/>
          <w:szCs w:val="36"/>
          <w:lang w:val="x-none" w:eastAsia="x-none"/>
        </w:rPr>
      </w:pPr>
      <w:r w:rsidRPr="00E7340A">
        <w:rPr>
          <w:rFonts w:ascii="PT Astra Serif" w:eastAsia="Times New Roman" w:hAnsi="PT Astra Serif" w:cs="Arial"/>
          <w:b/>
          <w:spacing w:val="84"/>
          <w:sz w:val="36"/>
          <w:szCs w:val="36"/>
          <w:lang w:val="x-none" w:eastAsia="x-none"/>
        </w:rPr>
        <w:t>ПОСТАНОВЛЕНИЕ</w:t>
      </w:r>
    </w:p>
    <w:p w:rsidR="006B42AB" w:rsidRPr="006F2EA8" w:rsidRDefault="006B42AB" w:rsidP="00C46AFA">
      <w:pPr>
        <w:shd w:val="clear" w:color="auto" w:fill="FFFFFF"/>
        <w:spacing w:after="0" w:line="240" w:lineRule="auto"/>
        <w:rPr>
          <w:rFonts w:ascii="PT Astra Serif" w:hAnsi="PT Astra Serif" w:cs="Arial"/>
          <w:b/>
          <w:sz w:val="36"/>
          <w:szCs w:val="36"/>
        </w:rPr>
      </w:pPr>
    </w:p>
    <w:p w:rsidR="007057DF" w:rsidRPr="006F2EA8" w:rsidRDefault="00CC30EF" w:rsidP="00DE3909">
      <w:pPr>
        <w:shd w:val="clear" w:color="auto" w:fill="FFFFFF"/>
        <w:spacing w:after="0" w:line="240" w:lineRule="auto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______2025</w:t>
      </w:r>
      <w:r w:rsidR="00DE3909" w:rsidRPr="00E17A2F">
        <w:rPr>
          <w:rFonts w:ascii="PT Astra Serif" w:hAnsi="PT Astra Serif" w:cs="Arial"/>
          <w:sz w:val="28"/>
          <w:szCs w:val="28"/>
        </w:rPr>
        <w:t xml:space="preserve">                                                                                         </w:t>
      </w:r>
      <w:r w:rsidR="00DE3909" w:rsidRPr="006F2EA8">
        <w:rPr>
          <w:rFonts w:ascii="PT Astra Serif" w:hAnsi="PT Astra Serif" w:cs="Arial"/>
          <w:sz w:val="28"/>
          <w:szCs w:val="28"/>
        </w:rPr>
        <w:t xml:space="preserve">      </w:t>
      </w:r>
      <w:r>
        <w:rPr>
          <w:rFonts w:ascii="PT Astra Serif" w:hAnsi="PT Astra Serif" w:cs="Arial"/>
          <w:sz w:val="28"/>
          <w:szCs w:val="28"/>
        </w:rPr>
        <w:t>№  ______</w:t>
      </w:r>
    </w:p>
    <w:p w:rsidR="00DE3909" w:rsidRPr="006F2EA8" w:rsidRDefault="00DE3909" w:rsidP="00C46AFA">
      <w:pPr>
        <w:shd w:val="clear" w:color="auto" w:fill="FFFFFF"/>
        <w:tabs>
          <w:tab w:val="left" w:leader="underscore" w:pos="2050"/>
          <w:tab w:val="left" w:pos="7733"/>
        </w:tabs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7057DF" w:rsidRPr="006F2EA8" w:rsidRDefault="007057DF" w:rsidP="007057DF">
      <w:pPr>
        <w:shd w:val="clear" w:color="auto" w:fill="FFFFFF"/>
        <w:tabs>
          <w:tab w:val="left" w:leader="underscore" w:pos="2050"/>
          <w:tab w:val="left" w:pos="7733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6F2EA8">
        <w:rPr>
          <w:rFonts w:ascii="PT Astra Serif" w:hAnsi="PT Astra Serif" w:cs="Times New Roman"/>
        </w:rPr>
        <w:t>с. Ключи</w:t>
      </w:r>
    </w:p>
    <w:p w:rsidR="007057DF" w:rsidRPr="006F2EA8" w:rsidRDefault="007057DF" w:rsidP="007057DF">
      <w:pPr>
        <w:shd w:val="clear" w:color="auto" w:fill="FFFFFF"/>
        <w:tabs>
          <w:tab w:val="left" w:leader="underscore" w:pos="2050"/>
          <w:tab w:val="left" w:pos="7733"/>
        </w:tabs>
        <w:spacing w:after="0" w:line="240" w:lineRule="auto"/>
        <w:jc w:val="center"/>
        <w:rPr>
          <w:rFonts w:ascii="PT Astra Serif" w:hAnsi="PT Astra Serif" w:cs="Times New Roman"/>
        </w:rPr>
      </w:pPr>
    </w:p>
    <w:tbl>
      <w:tblPr>
        <w:tblStyle w:val="ab"/>
        <w:tblW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057DF" w:rsidRPr="00704946" w:rsidTr="00453FB2">
        <w:tc>
          <w:tcPr>
            <w:tcW w:w="5670" w:type="dxa"/>
          </w:tcPr>
          <w:p w:rsidR="007057DF" w:rsidRPr="00704946" w:rsidRDefault="007057DF" w:rsidP="000E2697">
            <w:pPr>
              <w:spacing w:line="240" w:lineRule="exact"/>
              <w:jc w:val="both"/>
              <w:textAlignment w:val="baseline"/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>Об утвер</w:t>
            </w:r>
            <w:r w:rsidR="005B14D0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>ждении муниципальной программы «</w:t>
            </w:r>
            <w:r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>Комплексны</w:t>
            </w:r>
            <w:r w:rsidR="008748B1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е меры противодействия </w:t>
            </w:r>
            <w:r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>злоупотреблению наркотиками и их незаконному обор</w:t>
            </w:r>
            <w:r w:rsidR="008748B1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оту </w:t>
            </w:r>
            <w:r w:rsidR="00F01801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в </w:t>
            </w:r>
            <w:r w:rsidR="00211BC6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>муниципальном</w:t>
            </w:r>
            <w:r w:rsidR="005B14D0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округ</w:t>
            </w:r>
            <w:r w:rsidR="00211BC6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  <w:r w:rsidR="005B14D0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Ключевский район</w:t>
            </w:r>
            <w:r w:rsidR="00C82211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Алтайского края</w:t>
            </w:r>
            <w:r w:rsidR="005B14D0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» </w:t>
            </w:r>
            <w:r w:rsidR="000954CD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="005B14D0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>на 2026</w:t>
            </w:r>
            <w:r w:rsidR="008748B1"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>-2030</w:t>
            </w:r>
            <w:r w:rsidRPr="00704946">
              <w:rPr>
                <w:rFonts w:ascii="PT Astra Serif" w:eastAsia="Times New Roman" w:hAnsi="PT Astra Serif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годы</w:t>
            </w:r>
          </w:p>
        </w:tc>
      </w:tr>
    </w:tbl>
    <w:p w:rsidR="007057DF" w:rsidRPr="00704946" w:rsidRDefault="007057DF" w:rsidP="007057DF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7057DF" w:rsidRPr="00704946" w:rsidRDefault="007057DF" w:rsidP="00C46AFA">
      <w:pPr>
        <w:tabs>
          <w:tab w:val="left" w:pos="851"/>
        </w:tabs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70494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целях исполнения </w:t>
      </w:r>
      <w:r w:rsidRPr="00704946">
        <w:rPr>
          <w:rFonts w:ascii="PT Astra Serif" w:eastAsia="Times New Roman" w:hAnsi="PT Astra Serif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Стратегии государственной антинаркотической политики Ро</w:t>
      </w:r>
      <w:r w:rsidR="005A6EF0" w:rsidRPr="00704946">
        <w:rPr>
          <w:rFonts w:ascii="PT Astra Serif" w:eastAsia="Times New Roman" w:hAnsi="PT Astra Serif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ссийской Федерации до 2030 года, Закона Алтайского края </w:t>
      </w:r>
      <w:r w:rsidR="00E14001" w:rsidRPr="00704946">
        <w:rPr>
          <w:rFonts w:ascii="PT Astra Serif" w:eastAsia="Times New Roman" w:hAnsi="PT Astra Serif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="005A6EF0" w:rsidRPr="00704946">
        <w:rPr>
          <w:rFonts w:ascii="PT Astra Serif" w:eastAsia="Times New Roman" w:hAnsi="PT Astra Serif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от 07.05.2025 г. № 30-ЗС «Об объединении всех поселений, входящих в состав Ключевского района Алтайского края, и создании муниципального образования муниципальный округ Ключевский район Алтайского края» </w:t>
      </w:r>
    </w:p>
    <w:p w:rsidR="007057DF" w:rsidRPr="00704946" w:rsidRDefault="007057DF" w:rsidP="007057DF">
      <w:pPr>
        <w:spacing w:after="0" w:line="240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7057DF" w:rsidRPr="00704946" w:rsidRDefault="00D239F5" w:rsidP="007057DF">
      <w:pPr>
        <w:jc w:val="center"/>
        <w:rPr>
          <w:rFonts w:ascii="PT Astra Serif" w:hAnsi="PT Astra Serif" w:cs="Times New Roman"/>
          <w:sz w:val="28"/>
          <w:szCs w:val="28"/>
        </w:rPr>
      </w:pPr>
      <w:r w:rsidRPr="00704946">
        <w:rPr>
          <w:rFonts w:ascii="PT Astra Serif" w:hAnsi="PT Astra Serif" w:cs="Times New Roman"/>
          <w:sz w:val="28"/>
          <w:szCs w:val="28"/>
        </w:rPr>
        <w:t>постановляю</w:t>
      </w:r>
      <w:r w:rsidR="007057DF" w:rsidRPr="00704946">
        <w:rPr>
          <w:rFonts w:ascii="PT Astra Serif" w:hAnsi="PT Astra Serif" w:cs="Times New Roman"/>
          <w:sz w:val="28"/>
          <w:szCs w:val="28"/>
        </w:rPr>
        <w:t>:</w:t>
      </w:r>
    </w:p>
    <w:p w:rsidR="007057DF" w:rsidRPr="00704946" w:rsidRDefault="00654CE4" w:rsidP="00704946">
      <w:pPr>
        <w:tabs>
          <w:tab w:val="left" w:pos="993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Утв</w:t>
      </w:r>
      <w:r w:rsidR="00C3255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ердить муниципальную программу «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Ко</w:t>
      </w:r>
      <w:r w:rsidR="00517C44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мплексные меры противодействия 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злоупотреблению наркотиками и их незаконному обор</w:t>
      </w:r>
      <w:r w:rsidR="008748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оту в </w:t>
      </w:r>
      <w:r w:rsidR="000A6C47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муниципальном</w:t>
      </w:r>
      <w:r w:rsidR="00D239F5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округ</w:t>
      </w:r>
      <w:r w:rsidR="000A6C47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D239F5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Ключевский район</w:t>
      </w:r>
      <w:r w:rsidR="003420F2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Алтайского края</w:t>
      </w:r>
      <w:r w:rsidR="00C3255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5C3F26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94AB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br/>
      </w:r>
      <w:r w:rsidR="005C3F26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на </w:t>
      </w:r>
      <w:r w:rsidR="008748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202</w:t>
      </w:r>
      <w:r w:rsidR="00C3255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6</w:t>
      </w:r>
      <w:r w:rsidR="008748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-2030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годы</w:t>
      </w:r>
      <w:r w:rsidR="00C32F7C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057DF" w:rsidRPr="00704946">
        <w:rPr>
          <w:rFonts w:ascii="PT Astra Serif" w:hAnsi="PT Astra Serif" w:cs="Times New Roman"/>
          <w:sz w:val="28"/>
          <w:szCs w:val="28"/>
        </w:rPr>
        <w:t>(Приложение 1).</w:t>
      </w:r>
    </w:p>
    <w:p w:rsidR="007057DF" w:rsidRPr="00704946" w:rsidRDefault="00654CE4" w:rsidP="00704946">
      <w:pPr>
        <w:tabs>
          <w:tab w:val="left" w:pos="993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7057DF" w:rsidRPr="00704946">
        <w:rPr>
          <w:rFonts w:ascii="PT Astra Serif" w:hAnsi="PT Astra Serif" w:cs="Times New Roman"/>
          <w:sz w:val="28"/>
          <w:szCs w:val="28"/>
        </w:rPr>
        <w:t>Рекомендовать органам местного самоуправления, территориальным орг</w:t>
      </w:r>
      <w:r w:rsidR="00517C44" w:rsidRPr="00704946">
        <w:rPr>
          <w:rFonts w:ascii="PT Astra Serif" w:hAnsi="PT Astra Serif" w:cs="Times New Roman"/>
          <w:sz w:val="28"/>
          <w:szCs w:val="28"/>
        </w:rPr>
        <w:t xml:space="preserve">анам государственной власти </w:t>
      </w:r>
      <w:r w:rsidR="007057DF" w:rsidRPr="00704946">
        <w:rPr>
          <w:rFonts w:ascii="PT Astra Serif" w:hAnsi="PT Astra Serif" w:cs="Times New Roman"/>
          <w:sz w:val="28"/>
          <w:szCs w:val="28"/>
        </w:rPr>
        <w:t xml:space="preserve">принять </w:t>
      </w:r>
      <w:r w:rsidR="00517C44" w:rsidRPr="00704946">
        <w:rPr>
          <w:rFonts w:ascii="PT Astra Serif" w:hAnsi="PT Astra Serif" w:cs="Times New Roman"/>
          <w:sz w:val="28"/>
          <w:szCs w:val="28"/>
        </w:rPr>
        <w:t xml:space="preserve">меры по реализации мероприятий </w:t>
      </w:r>
      <w:r w:rsidR="00C3255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муниципальной программы «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Ко</w:t>
      </w:r>
      <w:r w:rsidR="00E24B9A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мплексные меры противодействия 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злоупотреблению наркотиками и их незаконному обор</w:t>
      </w:r>
      <w:r w:rsidR="00C3255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оту в </w:t>
      </w:r>
      <w:r w:rsidR="000A6C47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муниципальном</w:t>
      </w:r>
      <w:r w:rsidR="00C3255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округ</w:t>
      </w:r>
      <w:r w:rsidR="000A6C47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C3255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Ключевский район</w:t>
      </w:r>
      <w:r w:rsidR="00645F5C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Алтайского края</w:t>
      </w:r>
      <w:r w:rsidR="00C3255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» на 2026 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-</w:t>
      </w:r>
      <w:r w:rsidR="008748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2030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годы.</w:t>
      </w:r>
    </w:p>
    <w:p w:rsidR="007057DF" w:rsidRPr="00704946" w:rsidRDefault="00654CE4" w:rsidP="00704946">
      <w:pPr>
        <w:tabs>
          <w:tab w:val="left" w:pos="709"/>
          <w:tab w:val="left" w:pos="993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3. </w:t>
      </w:r>
      <w:r w:rsidR="007057DF" w:rsidRPr="00704946">
        <w:rPr>
          <w:rFonts w:ascii="PT Astra Serif" w:hAnsi="PT Astra Serif" w:cs="Times New Roman"/>
          <w:sz w:val="28"/>
          <w:szCs w:val="28"/>
        </w:rPr>
        <w:t>Комитету по финансам, налоговой и кредитной полити</w:t>
      </w:r>
      <w:r w:rsidR="00C32553" w:rsidRPr="00704946">
        <w:rPr>
          <w:rFonts w:ascii="PT Astra Serif" w:hAnsi="PT Astra Serif" w:cs="Times New Roman"/>
          <w:sz w:val="28"/>
          <w:szCs w:val="28"/>
        </w:rPr>
        <w:t>ке А</w:t>
      </w:r>
      <w:r w:rsidR="007057DF" w:rsidRPr="00704946">
        <w:rPr>
          <w:rFonts w:ascii="PT Astra Serif" w:hAnsi="PT Astra Serif" w:cs="Times New Roman"/>
          <w:sz w:val="28"/>
          <w:szCs w:val="28"/>
        </w:rPr>
        <w:t xml:space="preserve">дминистрации </w:t>
      </w:r>
      <w:r w:rsidR="001D0274" w:rsidRPr="00704946">
        <w:rPr>
          <w:rFonts w:ascii="PT Astra Serif" w:hAnsi="PT Astra Serif" w:cs="Times New Roman"/>
          <w:sz w:val="28"/>
          <w:szCs w:val="28"/>
        </w:rPr>
        <w:t xml:space="preserve">муниципального округа Ключевский район Алтайского края </w:t>
      </w:r>
      <w:r w:rsidR="007057DF" w:rsidRPr="00704946">
        <w:rPr>
          <w:rFonts w:ascii="PT Astra Serif" w:hAnsi="PT Astra Serif" w:cs="Times New Roman"/>
          <w:sz w:val="28"/>
          <w:szCs w:val="28"/>
        </w:rPr>
        <w:t xml:space="preserve">осуществлять финансирование мероприятий </w:t>
      </w:r>
      <w:r w:rsidR="009D0C85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муниципальной программы «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Ко</w:t>
      </w:r>
      <w:r w:rsidR="00517C44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мплексные меры противодействия 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злоупотреблению наркотиками и их незаконному обор</w:t>
      </w:r>
      <w:r w:rsidR="009D0C85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оту в</w:t>
      </w:r>
      <w:r w:rsidR="00442B4C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73026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муниципальном</w:t>
      </w:r>
      <w:r w:rsidR="00442B4C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округ</w:t>
      </w:r>
      <w:r w:rsidR="00973026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442B4C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Ключевский район</w:t>
      </w:r>
      <w:r w:rsidR="001846BC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Алтайского края</w:t>
      </w:r>
      <w:r w:rsidR="009D0C85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» на 2026</w:t>
      </w:r>
      <w:r w:rsidR="008748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-2030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годы.</w:t>
      </w:r>
    </w:p>
    <w:p w:rsidR="00825C25" w:rsidRPr="00704946" w:rsidRDefault="00654CE4" w:rsidP="00654CE4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825C25" w:rsidRPr="00704946">
        <w:rPr>
          <w:rFonts w:ascii="PT Astra Serif" w:hAnsi="PT Astra Serif"/>
          <w:sz w:val="28"/>
          <w:szCs w:val="28"/>
        </w:rPr>
        <w:t>Опубликовать настоящее постановление в Сборнике муниципальных правовых актов Ключевского района Алтайского края и разместить на официальном Интернет-сайте https://</w:t>
      </w:r>
      <w:proofErr w:type="spellStart"/>
      <w:r w:rsidR="00825C25" w:rsidRPr="00704946">
        <w:rPr>
          <w:rFonts w:ascii="PT Astra Serif" w:hAnsi="PT Astra Serif"/>
          <w:sz w:val="28"/>
          <w:szCs w:val="28"/>
          <w:lang w:val="en-US"/>
        </w:rPr>
        <w:t>kluchialt</w:t>
      </w:r>
      <w:proofErr w:type="spellEnd"/>
      <w:r w:rsidR="00825C25" w:rsidRPr="00704946">
        <w:rPr>
          <w:rFonts w:ascii="PT Astra Serif" w:hAnsi="PT Astra Serif"/>
          <w:sz w:val="28"/>
          <w:szCs w:val="28"/>
        </w:rPr>
        <w:t>.gosuslugi.ru.</w:t>
      </w:r>
    </w:p>
    <w:p w:rsidR="00E84C94" w:rsidRPr="00654CE4" w:rsidRDefault="00E75D99" w:rsidP="00E75D99">
      <w:pPr>
        <w:tabs>
          <w:tab w:val="left" w:pos="993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</w:t>
      </w:r>
      <w:r w:rsidR="009D0C85" w:rsidRPr="00654CE4">
        <w:rPr>
          <w:rFonts w:ascii="PT Astra Serif" w:hAnsi="PT Astra Serif" w:cs="Times New Roman"/>
          <w:sz w:val="28"/>
          <w:szCs w:val="28"/>
        </w:rPr>
        <w:t>П</w:t>
      </w:r>
      <w:r w:rsidR="00141A59" w:rsidRPr="00654CE4">
        <w:rPr>
          <w:rFonts w:ascii="PT Astra Serif" w:hAnsi="PT Astra Serif" w:cs="Times New Roman"/>
          <w:sz w:val="28"/>
          <w:szCs w:val="28"/>
        </w:rPr>
        <w:t>остановле</w:t>
      </w:r>
      <w:r w:rsidR="009D0C85" w:rsidRPr="00654CE4">
        <w:rPr>
          <w:rFonts w:ascii="PT Astra Serif" w:hAnsi="PT Astra Serif" w:cs="Times New Roman"/>
          <w:sz w:val="28"/>
          <w:szCs w:val="28"/>
        </w:rPr>
        <w:t>ние вступает в силу с 01.01.2026</w:t>
      </w:r>
      <w:r w:rsidR="00141A59" w:rsidRPr="00654CE4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7057DF" w:rsidRPr="00704946" w:rsidRDefault="00E75D99" w:rsidP="00E75D99">
      <w:pPr>
        <w:pStyle w:val="aa"/>
        <w:tabs>
          <w:tab w:val="left" w:pos="993"/>
        </w:tabs>
        <w:spacing w:after="0" w:line="240" w:lineRule="auto"/>
        <w:ind w:left="0" w:firstLine="85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6. </w:t>
      </w:r>
      <w:r w:rsidR="001C2A8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М</w:t>
      </w:r>
      <w:r w:rsidR="001819E9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униципальную программу «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Ко</w:t>
      </w:r>
      <w:r w:rsidR="00C126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мплексные меры противодействия 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злоупотреблению наркотиками и их незаконному обор</w:t>
      </w:r>
      <w:r w:rsidR="00EC795B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оту в Ключевском районе»</w:t>
      </w:r>
      <w:r w:rsidR="001819E9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на 2025-2030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годы</w:t>
      </w:r>
      <w:r w:rsidR="001C2A8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утвержденную</w:t>
      </w:r>
      <w:r w:rsidR="00836CBD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п</w:t>
      </w:r>
      <w:r w:rsidR="00D24F50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остановление</w:t>
      </w:r>
      <w:r w:rsidR="001C2A8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м Администрации </w:t>
      </w:r>
      <w:r w:rsidR="001C2A8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lastRenderedPageBreak/>
        <w:t>Ключевского района</w:t>
      </w:r>
      <w:r w:rsidR="00277B1E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№ 427 от 27.09.2024 с 31.12.2025</w:t>
      </w:r>
      <w:r w:rsidR="00C126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277B1E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считать утратившую силу</w:t>
      </w:r>
      <w:r w:rsidR="007057DF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126B1" w:rsidRPr="00704946" w:rsidRDefault="008B06EE" w:rsidP="00E75D99">
      <w:pPr>
        <w:pStyle w:val="aa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7. </w:t>
      </w:r>
      <w:r w:rsidR="00C126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Контроль за исполнением постановления</w:t>
      </w:r>
      <w:r w:rsidR="00A7365C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126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возложить на заместителя главы Администрации </w:t>
      </w:r>
      <w:r w:rsidR="00D95A83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муниципального округа </w:t>
      </w:r>
      <w:r w:rsidR="00C126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по социальным вопросам </w:t>
      </w:r>
      <w:r w:rsidR="0031323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br/>
      </w:r>
      <w:r w:rsidR="00C126B1" w:rsidRPr="0070494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Зюзину Л.А.</w:t>
      </w:r>
    </w:p>
    <w:p w:rsidR="007057DF" w:rsidRPr="00704946" w:rsidRDefault="007057DF" w:rsidP="00160E0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704946" w:rsidRDefault="00C126B1" w:rsidP="007057DF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C126B1" w:rsidRPr="00704946" w:rsidRDefault="00C126B1" w:rsidP="007057DF">
      <w:pPr>
        <w:spacing w:after="0"/>
        <w:rPr>
          <w:rFonts w:ascii="PT Astra Serif" w:hAnsi="PT Astra Serif" w:cs="Times New Roman"/>
          <w:sz w:val="28"/>
          <w:szCs w:val="28"/>
        </w:rPr>
      </w:pPr>
    </w:p>
    <w:p w:rsidR="007057DF" w:rsidRPr="00704946" w:rsidRDefault="00A7365C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704946">
        <w:rPr>
          <w:rFonts w:ascii="PT Astra Serif" w:hAnsi="PT Astra Serif" w:cs="Times New Roman"/>
          <w:sz w:val="28"/>
          <w:szCs w:val="28"/>
        </w:rPr>
        <w:t xml:space="preserve">Глава </w:t>
      </w:r>
      <w:r w:rsidR="007057DF" w:rsidRPr="00704946">
        <w:rPr>
          <w:rFonts w:ascii="PT Astra Serif" w:hAnsi="PT Astra Serif" w:cs="Times New Roman"/>
          <w:sz w:val="28"/>
          <w:szCs w:val="28"/>
        </w:rPr>
        <w:t xml:space="preserve">района         </w:t>
      </w:r>
      <w:r w:rsidR="007057DF" w:rsidRPr="00704946">
        <w:rPr>
          <w:rFonts w:ascii="PT Astra Serif" w:hAnsi="PT Astra Serif" w:cs="Times New Roman"/>
          <w:sz w:val="28"/>
          <w:szCs w:val="28"/>
        </w:rPr>
        <w:tab/>
      </w:r>
      <w:r w:rsidR="007057DF" w:rsidRPr="00704946">
        <w:rPr>
          <w:rFonts w:ascii="PT Astra Serif" w:hAnsi="PT Astra Serif" w:cs="Times New Roman"/>
          <w:sz w:val="28"/>
          <w:szCs w:val="28"/>
        </w:rPr>
        <w:tab/>
        <w:t xml:space="preserve">                                      </w:t>
      </w:r>
      <w:r w:rsidR="009A06E7" w:rsidRPr="00704946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7057DF" w:rsidRPr="00704946">
        <w:rPr>
          <w:rFonts w:ascii="PT Astra Serif" w:hAnsi="PT Astra Serif" w:cs="Times New Roman"/>
          <w:sz w:val="28"/>
          <w:szCs w:val="28"/>
        </w:rPr>
        <w:t xml:space="preserve">  Д.А. </w:t>
      </w:r>
      <w:proofErr w:type="spellStart"/>
      <w:r w:rsidR="007057DF" w:rsidRPr="00704946">
        <w:rPr>
          <w:rFonts w:ascii="PT Astra Serif" w:hAnsi="PT Astra Serif" w:cs="Times New Roman"/>
          <w:sz w:val="28"/>
          <w:szCs w:val="28"/>
        </w:rPr>
        <w:t>Леснов</w:t>
      </w:r>
      <w:proofErr w:type="spellEnd"/>
    </w:p>
    <w:p w:rsidR="00C126B1" w:rsidRPr="00704946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704946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704946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C126B1" w:rsidRPr="006F2EA8" w:rsidRDefault="00C126B1" w:rsidP="007057D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A7365C" w:rsidRPr="006F2EA8" w:rsidRDefault="00A7365C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A7365C" w:rsidRPr="006F2EA8" w:rsidRDefault="00A7365C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A7365C" w:rsidRPr="006F2EA8" w:rsidRDefault="00A7365C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A7365C" w:rsidRPr="006F2EA8" w:rsidRDefault="00A7365C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B67F98" w:rsidRDefault="00B67F98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973026" w:rsidRDefault="00973026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973026" w:rsidRDefault="00973026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4B1F50" w:rsidRDefault="004B1F50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1846BC" w:rsidRDefault="001846BC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1846BC" w:rsidRDefault="001846BC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B67F98" w:rsidRPr="006F2EA8" w:rsidRDefault="00B67F98" w:rsidP="00D24F50">
      <w:pPr>
        <w:spacing w:after="0" w:line="240" w:lineRule="auto"/>
        <w:rPr>
          <w:rFonts w:ascii="PT Astra Serif" w:hAnsi="PT Astra Serif" w:cs="Times New Roman"/>
          <w:szCs w:val="20"/>
        </w:rPr>
      </w:pPr>
    </w:p>
    <w:p w:rsidR="00A7365C" w:rsidRDefault="00B67F98" w:rsidP="00A7365C">
      <w:pPr>
        <w:spacing w:after="0" w:line="240" w:lineRule="auto"/>
        <w:rPr>
          <w:rFonts w:ascii="PT Astra Serif" w:hAnsi="PT Astra Serif" w:cs="Times New Roman"/>
          <w:szCs w:val="20"/>
        </w:rPr>
      </w:pPr>
      <w:proofErr w:type="spellStart"/>
      <w:r w:rsidRPr="004B1F50">
        <w:rPr>
          <w:rFonts w:ascii="PT Astra Serif" w:hAnsi="PT Astra Serif" w:cs="Times New Roman"/>
          <w:szCs w:val="20"/>
        </w:rPr>
        <w:t>Рыдкина</w:t>
      </w:r>
      <w:proofErr w:type="spellEnd"/>
      <w:r w:rsidRPr="004B1F50">
        <w:rPr>
          <w:rFonts w:ascii="PT Astra Serif" w:hAnsi="PT Astra Serif" w:cs="Times New Roman"/>
          <w:szCs w:val="20"/>
        </w:rPr>
        <w:t xml:space="preserve"> Олеся Евгеньевна</w:t>
      </w:r>
    </w:p>
    <w:p w:rsidR="001846BC" w:rsidRDefault="001846BC" w:rsidP="001846BC">
      <w:pPr>
        <w:rPr>
          <w:rFonts w:ascii="PT Astra Serif" w:hAnsi="PT Astra Serif" w:cs="Times New Roman"/>
          <w:szCs w:val="20"/>
        </w:rPr>
      </w:pPr>
      <w:r>
        <w:rPr>
          <w:rFonts w:ascii="PT Astra Serif" w:hAnsi="PT Astra Serif" w:cs="Times New Roman"/>
          <w:szCs w:val="20"/>
        </w:rPr>
        <w:br w:type="page"/>
      </w:r>
    </w:p>
    <w:p w:rsidR="00973026" w:rsidRPr="001846BC" w:rsidRDefault="001846BC" w:rsidP="0035277C">
      <w:pPr>
        <w:spacing w:after="0" w:line="240" w:lineRule="auto"/>
        <w:jc w:val="right"/>
        <w:rPr>
          <w:rFonts w:ascii="PT Astra Serif" w:hAnsi="PT Astra Serif" w:cs="Times New Roman"/>
          <w:szCs w:val="20"/>
        </w:rPr>
      </w:pPr>
      <w:r>
        <w:rPr>
          <w:rFonts w:ascii="PT Astra Serif" w:hAnsi="PT Astra Serif" w:cs="Times New Roman"/>
          <w:szCs w:val="20"/>
        </w:rPr>
        <w:lastRenderedPageBreak/>
        <w:t xml:space="preserve">                   </w:t>
      </w:r>
      <w:r w:rsidR="0097302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          ПРИЛОЖЕНИЕ 1</w:t>
      </w:r>
    </w:p>
    <w:p w:rsidR="00FE7463" w:rsidRPr="006F2EA8" w:rsidRDefault="00973026" w:rsidP="0035277C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</w:t>
      </w:r>
      <w:r w:rsidR="005B1BC0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к постановлению А</w:t>
      </w:r>
      <w:r w:rsidR="00FE7463" w:rsidRPr="006F2EA8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дминистрации </w:t>
      </w:r>
    </w:p>
    <w:p w:rsidR="00FE7463" w:rsidRPr="006F2EA8" w:rsidRDefault="00973026" w:rsidP="0035277C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="00FE7463" w:rsidRPr="006F2EA8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Ключевского района</w:t>
      </w: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Алтайского края</w:t>
      </w:r>
    </w:p>
    <w:p w:rsidR="00FE7463" w:rsidRPr="006F2EA8" w:rsidRDefault="008677C2" w:rsidP="0035277C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№ _____от _______2025</w:t>
      </w:r>
    </w:p>
    <w:p w:rsidR="00FE7463" w:rsidRPr="006F2EA8" w:rsidRDefault="00FE7463" w:rsidP="00FE7463">
      <w:pPr>
        <w:spacing w:after="0" w:line="240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61113F" w:rsidRPr="004B1F50" w:rsidRDefault="00FE7463" w:rsidP="00FE7463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Муниципальная программа «Ко</w:t>
      </w:r>
      <w:r w:rsidR="00E00029"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 xml:space="preserve">мплексные меры противодействия </w:t>
      </w:r>
      <w:r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злоупотреблению наркотиками и их незаконному оборо</w:t>
      </w:r>
      <w:r w:rsidR="00E00029"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 xml:space="preserve">ту в </w:t>
      </w:r>
      <w:r w:rsidR="0098071D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 xml:space="preserve">муниципальном </w:t>
      </w:r>
      <w:r w:rsidR="0061113F"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округ</w:t>
      </w:r>
      <w:r w:rsidR="0098071D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е</w:t>
      </w:r>
      <w:r w:rsidR="0061113F"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 xml:space="preserve"> Ключевский район</w:t>
      </w:r>
      <w:r w:rsidR="0035277C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 xml:space="preserve"> Алтайского края</w:t>
      </w:r>
      <w:r w:rsidR="00E00029"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FE7463" w:rsidRPr="004B1F50" w:rsidRDefault="0061113F" w:rsidP="00FE7463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на 2026</w:t>
      </w:r>
      <w:r w:rsidR="0066498C"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-2030</w:t>
      </w:r>
      <w:r w:rsidR="00FE7463" w:rsidRPr="004B1F50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 xml:space="preserve"> годы</w:t>
      </w:r>
    </w:p>
    <w:p w:rsidR="00FE7463" w:rsidRPr="006F2EA8" w:rsidRDefault="00FE7463" w:rsidP="00FE7463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b/>
          <w:sz w:val="32"/>
          <w:szCs w:val="32"/>
          <w:bdr w:val="none" w:sz="0" w:space="0" w:color="auto" w:frame="1"/>
          <w:lang w:eastAsia="ru-RU"/>
        </w:rPr>
      </w:pPr>
    </w:p>
    <w:p w:rsidR="00FE7463" w:rsidRPr="004B1F50" w:rsidRDefault="00FE7463" w:rsidP="00FE7463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B1F50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ПАСПОРТ</w:t>
      </w:r>
    </w:p>
    <w:p w:rsidR="008D6853" w:rsidRPr="00981BBF" w:rsidRDefault="008D6853" w:rsidP="00981BBF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32"/>
          <w:szCs w:val="32"/>
          <w:bdr w:val="none" w:sz="0" w:space="0" w:color="auto" w:frame="1"/>
          <w:lang w:eastAsia="ru-RU"/>
        </w:rPr>
      </w:pPr>
      <w:r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муниципальной программа</w:t>
      </w:r>
      <w:r w:rsidR="00FE7463"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«Ко</w:t>
      </w:r>
      <w:r w:rsidR="00E00029"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мплексные меры противодействия </w:t>
      </w:r>
      <w:r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злоупотреблению наркотиками и их незаконному обор</w:t>
      </w:r>
      <w:r w:rsidR="00E00029"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оту в </w:t>
      </w:r>
      <w:r w:rsidR="00981BBF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муниципальном</w:t>
      </w:r>
      <w:r w:rsidR="0061113F"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округ</w:t>
      </w:r>
      <w:r w:rsidR="00981BBF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61113F"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Ключевский район</w:t>
      </w:r>
      <w:r w:rsidR="007001C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Алтайского края</w:t>
      </w:r>
      <w:r w:rsidR="00E00029"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»</w:t>
      </w:r>
      <w:r w:rsidR="00E00029" w:rsidRPr="006F2EA8">
        <w:rPr>
          <w:rFonts w:ascii="PT Astra Serif" w:eastAsia="Times New Roman" w:hAnsi="PT Astra Serif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AE007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на 2026</w:t>
      </w:r>
      <w:r w:rsidR="0066498C"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-2030</w:t>
      </w:r>
      <w:r w:rsidRPr="00E3246E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годы</w:t>
      </w:r>
    </w:p>
    <w:p w:rsidR="00FE7463" w:rsidRPr="006F2EA8" w:rsidRDefault="00FE7463" w:rsidP="00FE7463">
      <w:pPr>
        <w:spacing w:after="0" w:line="240" w:lineRule="auto"/>
        <w:ind w:left="142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6361"/>
      </w:tblGrid>
      <w:tr w:rsidR="00FE7463" w:rsidRPr="006F2EA8" w:rsidTr="00DD6DD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Pr="006F2EA8" w:rsidRDefault="00FE5992" w:rsidP="00981BBF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Ответственный </w:t>
            </w:r>
            <w:r w:rsidR="007001C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заказчик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программы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E7463" w:rsidRDefault="00FE7463" w:rsidP="009A06E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</w:t>
            </w:r>
            <w:r w:rsidR="003902BF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</w:t>
            </w:r>
            <w:r w:rsidR="003902BF" w:rsidRPr="003902BF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округ</w:t>
            </w:r>
            <w:r w:rsidR="003902BF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3902BF" w:rsidRPr="003902BF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Ключевский район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Алтайского края</w:t>
            </w:r>
          </w:p>
          <w:p w:rsidR="00342376" w:rsidRPr="006F2EA8" w:rsidRDefault="00342376" w:rsidP="009A06E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FE7463" w:rsidRPr="006F2EA8" w:rsidTr="00DD6DDE">
        <w:trPr>
          <w:trHeight w:val="2304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Pr="006F2EA8" w:rsidRDefault="00FE7463" w:rsidP="00981BBF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Соисполнитель программы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5992" w:rsidRPr="00FE5992" w:rsidRDefault="00FE5992" w:rsidP="00FE5992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99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 Администрации муниципального округа Ключевский район Алтайского края;</w:t>
            </w:r>
          </w:p>
          <w:p w:rsidR="00FE5992" w:rsidRDefault="00FE5992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599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культуре и молодежной политике Администрации муниципального округа Ключевский район Алтайского края;</w:t>
            </w:r>
          </w:p>
          <w:p w:rsidR="00FE7463" w:rsidRPr="006F2EA8" w:rsidRDefault="00D54A8E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 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России по Ключевскому району (по согласованию);</w:t>
            </w:r>
          </w:p>
          <w:p w:rsidR="006A7885" w:rsidRPr="006A7885" w:rsidRDefault="00D54A8E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КГБУЗ «Ключевская 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ЦРБ имени И.И.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Антоновича»;</w:t>
            </w:r>
          </w:p>
          <w:p w:rsidR="00FE7463" w:rsidRPr="006F2EA8" w:rsidRDefault="00D54A8E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по физической культуре и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спорту</w:t>
            </w:r>
            <w:r w:rsidR="00622528" w:rsidRPr="0062252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2252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Администрации </w:t>
            </w:r>
            <w:r w:rsidR="00622528" w:rsidRPr="0062252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округа Ключевский район Алтайского края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 социальной защиты населения по Ключе</w:t>
            </w:r>
            <w:r w:rsidR="007E567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вскому району (по согласованию);</w:t>
            </w:r>
          </w:p>
          <w:p w:rsidR="007E567A" w:rsidRDefault="007E567A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E567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Территориальное управление Администрации муниципального округа 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лючевский район Алтайского края.</w:t>
            </w:r>
          </w:p>
          <w:p w:rsidR="00342376" w:rsidRPr="007E567A" w:rsidRDefault="00342376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E7463" w:rsidRPr="006F2EA8" w:rsidTr="00DD6DD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Pr="006F2EA8" w:rsidRDefault="00FE7463" w:rsidP="00981BBF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Участники программы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="00A966A1" w:rsidRPr="00A966A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Администрации 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КГБУЗ «Ключевская</w:t>
            </w:r>
            <w:r w:rsidR="009A06E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ЦРБ имени И.И. Антоновича» (по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согласованию);</w:t>
            </w:r>
          </w:p>
          <w:p w:rsidR="0063540B" w:rsidRPr="006F2EA8" w:rsidRDefault="0063540B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культуре и молодежной политике</w:t>
            </w:r>
            <w:r w:rsidR="00A966A1" w:rsidRPr="00A966A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Администрации 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Отдел по физической культуре и спорту</w:t>
            </w:r>
            <w:r w:rsidR="00A966A1" w:rsidRPr="00A966A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A966A1" w:rsidRPr="00A966A1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Администрации 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</w:t>
            </w:r>
            <w:r w:rsidR="00D54A8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социальной защиты населения по </w:t>
            </w:r>
            <w:r w:rsidR="00947FE0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Ключевскому району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(по согласованию)</w:t>
            </w:r>
            <w:r w:rsidR="00947FE0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6A7885" w:rsidRPr="006F2EA8" w:rsidRDefault="006A7885" w:rsidP="00B75B8C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Ключевское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отделение «Движение Первых»</w:t>
            </w:r>
            <w:r w:rsidR="004A41C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Pr="006F2EA8" w:rsidRDefault="00FE7463" w:rsidP="00B75B8C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Редакция газеты «Степной маяк»;</w:t>
            </w:r>
          </w:p>
          <w:p w:rsidR="00FE7463" w:rsidRPr="006F2EA8" w:rsidRDefault="00104D7C" w:rsidP="00B75B8C">
            <w:pPr>
              <w:spacing w:after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Отдел</w:t>
            </w:r>
            <w:r w:rsidR="00FE7463" w:rsidRPr="006F2EA8">
              <w:rPr>
                <w:rFonts w:ascii="PT Astra Serif" w:hAnsi="PT Astra Serif" w:cs="Times New Roman"/>
                <w:sz w:val="24"/>
                <w:szCs w:val="24"/>
              </w:rPr>
              <w:t xml:space="preserve"> полиции по Ключевскому району МО МВД </w:t>
            </w:r>
            <w:r w:rsidR="009A06E7">
              <w:rPr>
                <w:rFonts w:ascii="PT Astra Serif" w:hAnsi="PT Astra Serif" w:cs="Times New Roman"/>
                <w:sz w:val="24"/>
                <w:szCs w:val="24"/>
              </w:rPr>
              <w:t xml:space="preserve">         </w:t>
            </w:r>
            <w:r w:rsidR="00FE7463" w:rsidRPr="006F2EA8">
              <w:rPr>
                <w:rFonts w:ascii="PT Astra Serif" w:hAnsi="PT Astra Serif" w:cs="Times New Roman"/>
                <w:sz w:val="24"/>
                <w:szCs w:val="24"/>
              </w:rPr>
              <w:t>России «</w:t>
            </w:r>
            <w:proofErr w:type="spellStart"/>
            <w:r w:rsidR="00FE7463" w:rsidRPr="006F2EA8">
              <w:rPr>
                <w:rFonts w:ascii="PT Astra Serif" w:hAnsi="PT Astra Serif" w:cs="Times New Roman"/>
                <w:sz w:val="24"/>
                <w:szCs w:val="24"/>
              </w:rPr>
              <w:t>Кулундинский</w:t>
            </w:r>
            <w:proofErr w:type="spellEnd"/>
            <w:r w:rsidR="00FE7463" w:rsidRPr="006F2EA8">
              <w:rPr>
                <w:rFonts w:ascii="PT Astra Serif" w:hAnsi="PT Astra Serif" w:cs="Times New Roman"/>
                <w:sz w:val="24"/>
                <w:szCs w:val="24"/>
              </w:rPr>
              <w:t xml:space="preserve">» 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(по согласованию);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Отдел военного комиссариата </w:t>
            </w: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Кулундинского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Ключевского района (по согласованию);</w:t>
            </w:r>
          </w:p>
          <w:p w:rsidR="00413DE4" w:rsidRPr="00947FE0" w:rsidRDefault="00413DE4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trike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E567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Территориальное управление Администрации муниципального округа 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лючевский район Алтайского края;</w:t>
            </w:r>
          </w:p>
          <w:p w:rsidR="00FE7463" w:rsidRPr="006F2EA8" w:rsidRDefault="006D405F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КГБУСО «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Комплексный центр социального обслуживания населения </w:t>
            </w:r>
            <w:proofErr w:type="spellStart"/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Родинского</w:t>
            </w:r>
            <w:proofErr w:type="spellEnd"/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района» филиал Ключевского района;</w:t>
            </w:r>
          </w:p>
          <w:p w:rsidR="006D405F" w:rsidRDefault="006D405F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Молодёжные, женские и ветеранские организации.</w:t>
            </w:r>
          </w:p>
          <w:p w:rsidR="00342376" w:rsidRPr="006F2EA8" w:rsidRDefault="00342376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FE7463" w:rsidRPr="006F2EA8" w:rsidTr="00DD6DD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Pr="006F2EA8" w:rsidRDefault="00FE7463" w:rsidP="00F50A61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Цель программы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F0440" w:rsidRPr="006F0440" w:rsidRDefault="006F0440" w:rsidP="006F044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0440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Профилактика распространения наркомании и</w:t>
            </w:r>
            <w:r w:rsidR="009673A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связанных с ней правонарушений.</w:t>
            </w:r>
          </w:p>
          <w:p w:rsidR="00FE7463" w:rsidRDefault="006F0440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окращение распространения наркомании и связанных с ней преступлений и правонарушений.</w:t>
            </w:r>
          </w:p>
          <w:p w:rsidR="00342376" w:rsidRPr="006F2EA8" w:rsidRDefault="00342376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FE7463" w:rsidRPr="006F2EA8" w:rsidTr="00DD6DD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Pr="006F2EA8" w:rsidRDefault="00FE7463" w:rsidP="00F50A61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Задачи программы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7058" w:rsidRDefault="00C67058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Координация взаимодействия всех участников программы по повышению эффективности антинаркотической работы;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Противодействие незаконному обороту нарко</w:t>
            </w:r>
            <w:r w:rsidR="009673A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тических и психотропных средств.</w:t>
            </w:r>
          </w:p>
          <w:p w:rsidR="00FE7463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Выявление, диагностика, и организация лечения в специализированных медицинских учреждениях для больных наркоманией.</w:t>
            </w:r>
          </w:p>
          <w:p w:rsidR="00342376" w:rsidRPr="006F2EA8" w:rsidRDefault="00342376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FE7463" w:rsidRPr="006F2EA8" w:rsidTr="00DD6DD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Pr="006F2EA8" w:rsidRDefault="00D54A8E" w:rsidP="00F50A61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Целевые индикаторы 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 показатели программы: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Доля зарегистрированных тяжких и особо тяжких преступлений в количестве зарегистрированных преступлений в сфере незак</w:t>
            </w:r>
            <w:r w:rsidR="009673A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онного оборота наркотиков (в %).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Доля больных наркоманией, прошедших лечение и реабилитацию, длительность ремиссии, у которых составляет не менее 3 лет, по отношению к общему числу больных наркоманией, прошедших лечение и реабилитацию в специализированны</w:t>
            </w:r>
            <w:r w:rsidR="009673A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х медицинских учреждениях (в %).</w:t>
            </w:r>
          </w:p>
          <w:p w:rsidR="00FE7463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Доля подростков и</w:t>
            </w:r>
            <w:r w:rsidR="009F2581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молодежи в возрасте от 11 до 30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лет, вовлеченных в профилактические мероприятия, по отношению к общей численности лиц указан</w:t>
            </w:r>
            <w:r w:rsidR="00D54A8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ной категории 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(в %)</w:t>
            </w:r>
            <w:r w:rsidR="00FC5AE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342376" w:rsidRPr="006F2EA8" w:rsidRDefault="00342376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FE7463" w:rsidRPr="006F2EA8" w:rsidTr="00DD6DD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Default="00FE7463" w:rsidP="00F50A6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 реализации программы</w:t>
            </w:r>
          </w:p>
          <w:p w:rsidR="00FC5AE8" w:rsidRPr="006F2EA8" w:rsidRDefault="00FC5AE8" w:rsidP="00DD6DDE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E7463" w:rsidRPr="006F2EA8" w:rsidRDefault="00FE7463" w:rsidP="00F50A6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Исполнители основных мероприятий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Default="00B46D7D" w:rsidP="009A06E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="009F2581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годы</w:t>
            </w:r>
          </w:p>
          <w:p w:rsidR="004B043E" w:rsidRPr="006F2EA8" w:rsidRDefault="004B043E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C5AE8" w:rsidRDefault="00FC5AE8" w:rsidP="00DD6DDE">
            <w:pPr>
              <w:spacing w:after="0" w:line="240" w:lineRule="auto"/>
              <w:ind w:left="142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культуре и молодежной политике</w:t>
            </w:r>
            <w:r w:rsidR="00B932BA" w:rsidRPr="00B932B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Администрации 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="00B932BA" w:rsidRPr="00B932B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Администрации 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Отдел по физической культуре и спорту</w:t>
            </w:r>
            <w:r w:rsidR="00B932BA" w:rsidRPr="00B932B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932BA" w:rsidRPr="00B932BA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Администрации 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</w:t>
            </w:r>
            <w:r w:rsidR="00D54A8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социальной защиты населения по </w:t>
            </w:r>
            <w:r w:rsidR="00231145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Ключевскому району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(по согласованию)</w:t>
            </w:r>
            <w:r w:rsidR="00231145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Pr="006F2EA8" w:rsidRDefault="00FE7463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Редакция газеты «Степной маяк»;</w:t>
            </w:r>
          </w:p>
          <w:p w:rsidR="00FE7463" w:rsidRPr="006F2EA8" w:rsidRDefault="00D54A8E" w:rsidP="009A06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 </w:t>
            </w:r>
            <w:r w:rsidR="00FE746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России по Ключевскому району (по согласованию);</w:t>
            </w:r>
          </w:p>
          <w:p w:rsidR="00FE7463" w:rsidRDefault="00FE7463" w:rsidP="007710C1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Отдел военного комиссариата </w:t>
            </w: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Кулундинского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Ключевского района (по согласованию);</w:t>
            </w:r>
          </w:p>
          <w:p w:rsidR="00342376" w:rsidRPr="006F2EA8" w:rsidRDefault="00171AA2" w:rsidP="007710C1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Ключевское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отделение «Движение Первых»;</w:t>
            </w:r>
          </w:p>
          <w:p w:rsidR="00FF2E05" w:rsidRPr="006F2EA8" w:rsidRDefault="00FF2E05" w:rsidP="007710C1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КГБУСО «Комплексный центр социального обслуживания населения </w:t>
            </w: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Родинского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района» филиал Ключевского района;</w:t>
            </w:r>
          </w:p>
          <w:p w:rsidR="00231145" w:rsidRDefault="00231145" w:rsidP="00771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E567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Территориальное управление Администрации муниципального округа К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лючевский район Алтайского края.</w:t>
            </w:r>
          </w:p>
          <w:p w:rsidR="00171AA2" w:rsidRPr="00231145" w:rsidRDefault="00171AA2" w:rsidP="007710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trike/>
                <w:sz w:val="18"/>
                <w:szCs w:val="18"/>
                <w:lang w:eastAsia="ru-RU"/>
              </w:rPr>
            </w:pPr>
          </w:p>
        </w:tc>
      </w:tr>
      <w:tr w:rsidR="00FE7463" w:rsidRPr="006F2EA8" w:rsidTr="00C90B95">
        <w:trPr>
          <w:trHeight w:val="992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Pr="006F2EA8" w:rsidRDefault="00FE7463" w:rsidP="00CA029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8"/>
                <w:lang w:eastAsia="ru-RU"/>
              </w:rPr>
              <w:lastRenderedPageBreak/>
              <w:t>Объёмы и источники финансирования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7463" w:rsidRPr="006F2EA8" w:rsidRDefault="00FE7463" w:rsidP="007710C1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Ресурсное обеспечение программы осуществляется за счет средств бюджет</w:t>
            </w:r>
            <w:r w:rsidR="004F6DE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4F6DE2" w:rsidRPr="004F6DE2"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4F6DE2" w:rsidRPr="004F6DE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Администрации 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Общий объем финансирования </w:t>
            </w:r>
            <w:r w:rsidR="004F6DE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="008D08AF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годах составляет </w:t>
            </w:r>
            <w:r w:rsidR="00DD6D8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  <w:r w:rsidR="00295F66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Pr="005B1BC0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тыс. рублей, в том числе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B202D2" w:rsidRPr="006F2EA8" w:rsidRDefault="008D08AF" w:rsidP="007710C1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 2026</w:t>
            </w:r>
            <w:r w:rsidR="00B202D2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году – 25 тыс. руб.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из местного бюджета</w:t>
            </w:r>
            <w:r w:rsidR="00B202D2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B202D2" w:rsidRPr="006F2EA8" w:rsidRDefault="00B202D2" w:rsidP="007710C1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 20</w:t>
            </w:r>
            <w:r w:rsidR="008D08AF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году </w:t>
            </w:r>
            <w:r w:rsidR="00CA0293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– 20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тыс. руб.</w:t>
            </w:r>
            <w:r w:rsidR="008D08AF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из местного бюджета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; </w:t>
            </w:r>
          </w:p>
          <w:p w:rsidR="00B202D2" w:rsidRPr="006F2EA8" w:rsidRDefault="00B202D2" w:rsidP="007710C1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 20</w:t>
            </w:r>
            <w:r w:rsidR="008D08AF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  <w:r w:rsidR="00CA0293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году – 20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тыс. руб.</w:t>
            </w:r>
            <w:r w:rsidR="00254509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из местного бюджета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;</w:t>
            </w:r>
          </w:p>
          <w:p w:rsidR="00FE7463" w:rsidRPr="006F2EA8" w:rsidRDefault="00254509" w:rsidP="00771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 2029</w:t>
            </w:r>
            <w:r w:rsidR="00CA0293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году – 20</w:t>
            </w:r>
            <w:r w:rsidR="00B202D2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тыс. руб.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из местного бюджета;</w:t>
            </w:r>
          </w:p>
          <w:p w:rsidR="00254509" w:rsidRDefault="00732507" w:rsidP="00771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2030 году – </w:t>
            </w:r>
            <w:r w:rsidR="00CA0293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  <w:r w:rsidR="00254509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тыс. руб. из местного бюджета.</w:t>
            </w:r>
          </w:p>
          <w:p w:rsidR="00171AA2" w:rsidRPr="006F2EA8" w:rsidRDefault="00171AA2" w:rsidP="007710C1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FE7463" w:rsidRPr="006F2EA8" w:rsidTr="00DD6DD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7463" w:rsidRDefault="00FE7463" w:rsidP="00CA029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Ожидаемые результаты программы</w:t>
            </w:r>
          </w:p>
          <w:p w:rsidR="00ED70A5" w:rsidRDefault="00ED70A5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ED70A5" w:rsidRPr="006F2EA8" w:rsidRDefault="00ED70A5" w:rsidP="00ED70A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E7463" w:rsidRPr="006F2EA8" w:rsidRDefault="00FE746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E7463" w:rsidRPr="006F2EA8" w:rsidRDefault="00FE7463" w:rsidP="002D2549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Охват профилактическими мероприятиями до 65 % подростков и</w:t>
            </w:r>
            <w:r w:rsidR="00254509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молодежи в возрасте от 11 до 30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лет.</w:t>
            </w:r>
          </w:p>
          <w:p w:rsidR="00FE7463" w:rsidRPr="006F2EA8" w:rsidRDefault="00254509" w:rsidP="002D2549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F2EA8">
              <w:rPr>
                <w:rFonts w:ascii="PT Astra Serif" w:hAnsi="PT Astra Serif" w:cs="Times New Roman"/>
                <w:sz w:val="24"/>
                <w:szCs w:val="24"/>
              </w:rPr>
              <w:t>Не допускать более 20</w:t>
            </w:r>
            <w:r w:rsidR="00FE7463" w:rsidRPr="006F2EA8">
              <w:rPr>
                <w:rFonts w:ascii="PT Astra Serif" w:hAnsi="PT Astra Serif" w:cs="Times New Roman"/>
                <w:sz w:val="24"/>
                <w:szCs w:val="24"/>
              </w:rPr>
              <w:t xml:space="preserve"> % доли зарегистрированных тяжких и особо тяжких преступлений в количестве зарегистрированных преступлений в сфере</w:t>
            </w:r>
            <w:r w:rsidR="00B2191D" w:rsidRPr="006F2EA8">
              <w:rPr>
                <w:rFonts w:ascii="PT Astra Serif" w:hAnsi="PT Astra Serif" w:cs="Times New Roman"/>
                <w:sz w:val="24"/>
                <w:szCs w:val="24"/>
              </w:rPr>
              <w:t xml:space="preserve"> незаконного оборота наркотиков</w:t>
            </w:r>
            <w:r w:rsidR="002D2549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171AA2" w:rsidRDefault="00B202D2" w:rsidP="002D254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hAnsi="PT Astra Serif" w:cs="Times New Roman"/>
                <w:sz w:val="24"/>
                <w:szCs w:val="24"/>
              </w:rPr>
              <w:t>Увеличение до 5</w:t>
            </w:r>
            <w:r w:rsidR="00FE7463" w:rsidRPr="006F2EA8">
              <w:rPr>
                <w:rFonts w:ascii="PT Astra Serif" w:hAnsi="PT Astra Serif" w:cs="Times New Roman"/>
                <w:sz w:val="24"/>
                <w:szCs w:val="24"/>
              </w:rPr>
              <w:t xml:space="preserve"> % доли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прошедших лечение и реабилитацию краевых медицинских специализированных учреждениях, длительность ремиссии у которых составляет не менее 3 лет, по отношению к общему числе больных наркоманией, прошедших лечение и реабилитацию.</w:t>
            </w:r>
          </w:p>
          <w:p w:rsidR="00171AA2" w:rsidRPr="00171AA2" w:rsidRDefault="00171AA2" w:rsidP="00171AA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1323F" w:rsidRPr="006F2EA8" w:rsidTr="00DD6DDE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23F" w:rsidRDefault="0001323F" w:rsidP="00DD6D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Конечная цель программы</w:t>
            </w:r>
          </w:p>
          <w:p w:rsidR="0001323F" w:rsidRPr="006F2EA8" w:rsidRDefault="0001323F" w:rsidP="00DD6D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1323F" w:rsidRDefault="007710C1" w:rsidP="00171AA2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970A13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сокращение на 50% преступлений, связанных с незаконным оборотом наркотиков;</w:t>
            </w:r>
          </w:p>
          <w:p w:rsidR="00970A13" w:rsidRPr="006F2EA8" w:rsidRDefault="00970A13" w:rsidP="00171AA2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="00E940D3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не допущение употребления наркотических средств </w:t>
            </w:r>
            <w:r w:rsidR="00730310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несовершеннолетними подростками и молодежью до 35 лет.</w:t>
            </w:r>
          </w:p>
        </w:tc>
      </w:tr>
    </w:tbl>
    <w:p w:rsidR="00FE7463" w:rsidRPr="006F2EA8" w:rsidRDefault="00FE7463" w:rsidP="006F6BC0">
      <w:pPr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E7463" w:rsidRDefault="000B52FC" w:rsidP="00F428BD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Термины, </w:t>
      </w:r>
      <w:r w:rsidR="00FE7463" w:rsidRPr="006F2EA8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используемые в Программе:</w:t>
      </w:r>
    </w:p>
    <w:p w:rsidR="00087172" w:rsidRPr="006F2EA8" w:rsidRDefault="00087172" w:rsidP="00FE7463">
      <w:pPr>
        <w:spacing w:after="0" w:line="240" w:lineRule="auto"/>
        <w:ind w:left="142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E7463" w:rsidRPr="006F2EA8" w:rsidRDefault="00AD28DF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1.</w:t>
      </w:r>
      <w:r w:rsidR="00251E45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Наркомания - заболевание, обусловленное зависимостью от наркотического средства или психотропного вещества;</w:t>
      </w:r>
    </w:p>
    <w:p w:rsidR="00FE7463" w:rsidRPr="006F2EA8" w:rsidRDefault="00087172" w:rsidP="00CD1D7A">
      <w:pPr>
        <w:tabs>
          <w:tab w:val="left" w:pos="426"/>
          <w:tab w:val="left" w:pos="567"/>
        </w:tabs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2.</w:t>
      </w:r>
      <w:r w:rsidR="00251E45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Профилактика наркомании - совокупность мероприятий политического,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наркомании;</w:t>
      </w:r>
    </w:p>
    <w:p w:rsidR="00FE7463" w:rsidRPr="006F2EA8" w:rsidRDefault="00AD28DF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3.</w:t>
      </w:r>
      <w:r w:rsidR="00251E45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Больной наркоманией - лицо, которому по результатам медицинского освидетельствования, проведенного в соответствии с действую</w:t>
      </w:r>
      <w:r w:rsidR="00CD1D7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щим законом, поставлен диагноз «наркомания»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FE7463" w:rsidRPr="006F2EA8" w:rsidRDefault="00AD28DF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4.</w:t>
      </w:r>
      <w:r w:rsidR="00251E45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Незаконное потребление наркотических средств или психотропных веществ - потребление наркотических средств или психотропных веществ без назначения врача;</w:t>
      </w:r>
    </w:p>
    <w:p w:rsidR="00FE7463" w:rsidRPr="006F2EA8" w:rsidRDefault="00AD28DF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5.</w:t>
      </w:r>
      <w:r w:rsidR="00251E45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Антинаркотическая пропаганда - пропаганда здорового образа жизни, в том числе физической культуры и спорта, направленная на формирование в обществе негативного отношения к наркомании.</w:t>
      </w:r>
    </w:p>
    <w:p w:rsidR="00FE7463" w:rsidRPr="006F2EA8" w:rsidRDefault="00AD28DF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lastRenderedPageBreak/>
        <w:t>6.</w:t>
      </w:r>
      <w:r w:rsidR="00CD1D7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Наркотические средства - вещества синтетического или естественного происхождения, препараты, растения, включенные в Перечень наркотических средств, психотропных веществ и их </w:t>
      </w:r>
      <w:proofErr w:type="spellStart"/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прекурсоров</w:t>
      </w:r>
      <w:proofErr w:type="spellEnd"/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, подлежащих контролю в Российской Федерации в соответствии с законодательством Российской Федерации, международными договорами, в том числе Единой конвенцией о наркотических средствах 1961 года;</w:t>
      </w:r>
    </w:p>
    <w:p w:rsidR="00FE7463" w:rsidRPr="006F2EA8" w:rsidRDefault="00AD28DF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7.</w:t>
      </w:r>
      <w:r w:rsidR="00CD1D7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Психотропные вещества - вещества синтетического или естественного происхождения, препараты, природные материалы, включенные в Перечень наркотических средств, психотропных веществ и их </w:t>
      </w:r>
      <w:proofErr w:type="spellStart"/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прекурсоров</w:t>
      </w:r>
      <w:proofErr w:type="spellEnd"/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, подлежащих контролю в Российской Федерации в соответствии с законодательством Российской Федерации, международными договорами.</w:t>
      </w:r>
    </w:p>
    <w:p w:rsidR="00FE7463" w:rsidRPr="006F2EA8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CD1D7A" w:rsidRDefault="00FE7463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32"/>
          <w:szCs w:val="28"/>
          <w:bdr w:val="none" w:sz="0" w:space="0" w:color="auto" w:frame="1"/>
          <w:lang w:eastAsia="ru-RU"/>
        </w:rPr>
      </w:pPr>
      <w:r w:rsidRPr="00B371D3">
        <w:rPr>
          <w:rFonts w:ascii="PT Astra Serif" w:eastAsia="Times New Roman" w:hAnsi="PT Astra Serif" w:cs="Times New Roman"/>
          <w:b/>
          <w:sz w:val="32"/>
          <w:szCs w:val="28"/>
          <w:bdr w:val="none" w:sz="0" w:space="0" w:color="auto" w:frame="1"/>
          <w:lang w:eastAsia="ru-RU"/>
        </w:rPr>
        <w:t xml:space="preserve">1. Общая Характеристика сферы </w:t>
      </w:r>
    </w:p>
    <w:p w:rsidR="00FE7463" w:rsidRPr="00B371D3" w:rsidRDefault="00FE7463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32"/>
          <w:szCs w:val="28"/>
          <w:bdr w:val="none" w:sz="0" w:space="0" w:color="auto" w:frame="1"/>
          <w:lang w:eastAsia="ru-RU"/>
        </w:rPr>
      </w:pPr>
      <w:r w:rsidRPr="00B371D3">
        <w:rPr>
          <w:rFonts w:ascii="PT Astra Serif" w:eastAsia="Times New Roman" w:hAnsi="PT Astra Serif" w:cs="Times New Roman"/>
          <w:b/>
          <w:sz w:val="32"/>
          <w:szCs w:val="28"/>
          <w:bdr w:val="none" w:sz="0" w:space="0" w:color="auto" w:frame="1"/>
          <w:lang w:eastAsia="ru-RU"/>
        </w:rPr>
        <w:t>реализации Программы.</w:t>
      </w:r>
    </w:p>
    <w:p w:rsidR="00FE7463" w:rsidRPr="00B371D3" w:rsidRDefault="00FE7463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32"/>
          <w:szCs w:val="28"/>
          <w:bdr w:val="none" w:sz="0" w:space="0" w:color="auto" w:frame="1"/>
          <w:lang w:eastAsia="ru-RU"/>
        </w:rPr>
      </w:pPr>
    </w:p>
    <w:p w:rsidR="009D4C7E" w:rsidRPr="00B371D3" w:rsidRDefault="004E4862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Муниципальный округ Ключевский район Алтайского края </w:t>
      </w:r>
      <w:r w:rsidR="00FE7463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сегодня не 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является неблагополучным муниципальным округом</w:t>
      </w:r>
      <w:r w:rsidR="00FE7463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, где активно прогрессирует наркомания и развивается незаконный оборот наркотиков. Тем не менее,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географическое </w:t>
      </w:r>
      <w:r w:rsidR="000033B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положение</w:t>
      </w:r>
      <w:r w:rsidR="000033BA" w:rsidRPr="000033BA">
        <w:t xml:space="preserve"> </w:t>
      </w:r>
      <w:r w:rsidR="000033B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муниципального</w:t>
      </w:r>
      <w:r w:rsidR="000033BA" w:rsidRPr="000033B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округ</w:t>
      </w:r>
      <w:r w:rsidR="000033B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а</w:t>
      </w:r>
      <w:r w:rsidR="000033BA" w:rsidRPr="000033B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Ключевский район Алтайского края</w:t>
      </w:r>
      <w:r w:rsidR="000033B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,</w:t>
      </w:r>
      <w:r w:rsidR="00FE7463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55162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наличие федеральной автотрассы,</w:t>
      </w:r>
      <w:r w:rsidR="00FE7463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 возрастающий интерес современного наркобизнеса к рынку наркотиков, в том числе веществ синтетического происхождения, стремлени</w:t>
      </w:r>
      <w:r w:rsidR="00D617A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е использовать территорию</w:t>
      </w:r>
      <w:r w:rsidR="00D617A6" w:rsidRPr="00D617A6">
        <w:t xml:space="preserve"> </w:t>
      </w:r>
      <w:r w:rsidR="00D617A6" w:rsidRPr="00D617A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муниципального округа Ключевский район Алтайского края</w:t>
      </w:r>
      <w:r w:rsidR="00D617A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D617A6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FE7463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качестве перевалочной базы и другие криминогенные факторы требуют повышения внимания к проблемам распространения и употребления наркотиков. </w:t>
      </w:r>
    </w:p>
    <w:p w:rsidR="00FE7463" w:rsidRPr="006F2EA8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color w:val="FF0000"/>
          <w:sz w:val="18"/>
          <w:szCs w:val="18"/>
          <w:lang w:eastAsia="ru-RU"/>
        </w:rPr>
      </w:pPr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</w:t>
      </w:r>
      <w:r w:rsidR="00C10F2E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есмотря на снижение </w:t>
      </w:r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показателей, ситуация, связанная </w:t>
      </w:r>
      <w:r w:rsidR="00C10F2E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с потреблением наркотических и </w:t>
      </w:r>
      <w:proofErr w:type="spellStart"/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веществ</w:t>
      </w:r>
      <w:r w:rsidR="008327DE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,</w:t>
      </w:r>
      <w:r w:rsidR="00C10F2E"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требует постоянного внимания и целенаправленной работы по профилактике</w:t>
      </w:r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E7463" w:rsidRPr="006F2EA8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32"/>
          <w:szCs w:val="24"/>
          <w:bdr w:val="none" w:sz="0" w:space="0" w:color="auto" w:frame="1"/>
          <w:lang w:eastAsia="ru-RU"/>
        </w:rPr>
      </w:pPr>
    </w:p>
    <w:p w:rsidR="00FE7463" w:rsidRPr="006F2EA8" w:rsidRDefault="00FE7463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2. Приоритетные направления реализации муниципальной программы, ее цели и задачи, индикаторы и описание основных ожидаемых конечных результатов муниципальной программы, сроков и этапов ее реализации</w:t>
      </w:r>
      <w:r w:rsidR="006F6BC0" w:rsidRPr="006F2EA8">
        <w:rPr>
          <w:rFonts w:ascii="PT Astra Serif" w:eastAsia="Times New Roman" w:hAnsi="PT Astra Serif" w:cs="Times New Roman"/>
          <w:b/>
          <w:sz w:val="28"/>
          <w:szCs w:val="28"/>
          <w:bdr w:val="none" w:sz="0" w:space="0" w:color="auto" w:frame="1"/>
          <w:lang w:eastAsia="ru-RU"/>
        </w:rPr>
        <w:t>.</w:t>
      </w:r>
    </w:p>
    <w:p w:rsidR="00FE7463" w:rsidRPr="006F2EA8" w:rsidRDefault="00FE7463" w:rsidP="00CD1D7A">
      <w:pPr>
        <w:spacing w:after="0" w:line="240" w:lineRule="auto"/>
        <w:ind w:left="142" w:firstLine="709"/>
        <w:jc w:val="center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FE7463" w:rsidRPr="006F2EA8" w:rsidRDefault="00FE7463" w:rsidP="00CD1D7A">
      <w:pPr>
        <w:spacing w:after="0" w:line="240" w:lineRule="auto"/>
        <w:ind w:left="142"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b/>
          <w:sz w:val="28"/>
          <w:szCs w:val="24"/>
          <w:bdr w:val="none" w:sz="0" w:space="0" w:color="auto" w:frame="1"/>
          <w:lang w:eastAsia="ru-RU"/>
        </w:rPr>
        <w:t>2.1 Приоритеты Муниципальной программы</w:t>
      </w:r>
    </w:p>
    <w:p w:rsidR="00340411" w:rsidRPr="006F2EA8" w:rsidRDefault="00340411" w:rsidP="00CD1D7A">
      <w:pPr>
        <w:spacing w:after="0" w:line="240" w:lineRule="auto"/>
        <w:ind w:left="142"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4"/>
          <w:bdr w:val="none" w:sz="0" w:space="0" w:color="auto" w:frame="1"/>
          <w:lang w:eastAsia="ru-RU"/>
        </w:rPr>
      </w:pPr>
    </w:p>
    <w:p w:rsidR="00FE7463" w:rsidRPr="00B371D3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Для п</w:t>
      </w:r>
      <w:r w:rsidR="009C318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редупреждения появления в муниципальном</w:t>
      </w:r>
      <w:r w:rsidR="009C318F" w:rsidRPr="009C318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округ</w:t>
      </w:r>
      <w:r w:rsidR="009C318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9C318F" w:rsidRPr="009C318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Ключевский район Алтайского края</w:t>
      </w:r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нежелательных тенденций в </w:t>
      </w:r>
      <w:proofErr w:type="spellStart"/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наркоситуации</w:t>
      </w:r>
      <w:proofErr w:type="spellEnd"/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требуется использование программно-целевого метода, который обеспечивает проведение единой политики по устранению причин и условий, способствующих незаконному распространению наркотиков, позволяет мобилизовать ресурсные возможности и сконцентрировать усилия на следующих приоритетных направлениях комплексного решения проблемы:</w:t>
      </w:r>
    </w:p>
    <w:p w:rsidR="00FE7463" w:rsidRPr="00B371D3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 профилактика распространения незаконного употребления и незаконного оборота наркотиков;</w:t>
      </w:r>
    </w:p>
    <w:p w:rsidR="00731B76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B371D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 пресечение незаконного оборота наркотиков.</w:t>
      </w:r>
    </w:p>
    <w:p w:rsidR="00731B76" w:rsidRPr="006442FD" w:rsidRDefault="00763C9A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</w:t>
      </w:r>
      <w:r w:rsidRPr="006442FD">
        <w:t xml:space="preserve"> 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муниципальном округе Ключевский район Алтайского края ведется</w:t>
      </w:r>
      <w:r w:rsidR="00731B76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постоянная работа по вовлечению в занятия различными видами спорта. </w:t>
      </w:r>
    </w:p>
    <w:p w:rsidR="00731B76" w:rsidRPr="006442FD" w:rsidRDefault="00731B76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Отдел п</w:t>
      </w:r>
      <w:r w:rsidR="000039F4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 физической культуре и спорту А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дминистрации</w:t>
      </w:r>
      <w:r w:rsidR="000039F4" w:rsidRPr="006442FD">
        <w:t xml:space="preserve"> </w:t>
      </w:r>
      <w:r w:rsidR="000039F4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муниципального округа Ключевский район Алтайского края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, совместно с Ключевской спорти</w:t>
      </w:r>
      <w:r w:rsidR="00EF1CBA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вной школой «Юность» реализуют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мероприятия по пропаганде ЗОЖ, спорта, недопустимости употребления наркотических и психотропных веществ. Ряд мероприятий проходит </w:t>
      </w:r>
      <w:r w:rsidR="000039F4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под лозунгом «Спорт вместо нарко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тиков!».</w:t>
      </w:r>
    </w:p>
    <w:p w:rsidR="00731B76" w:rsidRPr="006442FD" w:rsidRDefault="00731B76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lastRenderedPageBreak/>
        <w:t>В летний период организуется зан</w:t>
      </w:r>
      <w:r w:rsidR="000039F4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ятость школьников, в первую оче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редь, склонных к правонарушениям. </w:t>
      </w:r>
    </w:p>
    <w:p w:rsidR="00731B76" w:rsidRPr="006442FD" w:rsidRDefault="00731B76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Специалистом по работе с молоде</w:t>
      </w:r>
      <w:r w:rsidR="00F62238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жью, совместно с Молодежным пар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ламентом, ежемесячн</w:t>
      </w:r>
      <w:r w:rsidR="00F62238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 проводятся мероприятия по про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паганде здорового образа жизни и борьбе с пагу</w:t>
      </w:r>
      <w:r w:rsidR="00F62238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бными зависимостями, про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движению среди молодёжи альтернати</w:t>
      </w:r>
      <w:r w:rsidR="00F62238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вных позитивных форм самовыраже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ния и самоутверждения: спорта, искусства,</w:t>
      </w:r>
      <w:r w:rsidR="00F62238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творчества; стимулированию под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ростков и молодежи к сохранению и укреплению своего здоровья и здоровья окружающей среды; просвещению и ин</w:t>
      </w:r>
      <w:r w:rsidR="00F62238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формированию молодёжи об опасно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сти различных форм зависимостей, негати</w:t>
      </w:r>
      <w:r w:rsidR="00F62238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вного отношения к ним путём про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филактической деятельности; привлечению средств массовой информации, содействию развития социальной рекламы.</w:t>
      </w:r>
    </w:p>
    <w:p w:rsidR="00731B76" w:rsidRPr="006442FD" w:rsidRDefault="00731B76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Постоянную профилактическую ра</w:t>
      </w:r>
      <w:r w:rsidR="00F62238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боту с детьми и подростками осу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ществляют и специалисты наркологического кабинета Ключевской ЦРБ имени Антоновича И.И. Ими налажено тесное с</w:t>
      </w:r>
      <w:r w:rsidR="00530BDC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отрудничество с сотрудником под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разделения по делам несовершеннолетних</w:t>
      </w:r>
      <w:r w:rsidR="00530BDC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, педагогами, родителями. Инфор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мирование о вреде наркотических средств, </w:t>
      </w:r>
      <w:proofErr w:type="spellStart"/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вейпов</w:t>
      </w:r>
      <w:proofErr w:type="spellEnd"/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ведется через социальные сети, родительские чаты.</w:t>
      </w:r>
    </w:p>
    <w:p w:rsidR="00731B76" w:rsidRPr="006442FD" w:rsidRDefault="00731B76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ab/>
        <w:t>В КГБУЗ «Ключевская районная больн</w:t>
      </w:r>
      <w:r w:rsidR="00530BDC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ица имени И.И. Антоновича» рабо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тает наркологический кабинет (врач нарколог, медицинская сестра). </w:t>
      </w:r>
    </w:p>
    <w:p w:rsidR="00731B76" w:rsidRPr="006442FD" w:rsidRDefault="00731B76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Ведется постоянная профилактическая антинаркотическая работа с детьми, подростками и молодежью. </w:t>
      </w:r>
    </w:p>
    <w:p w:rsidR="00731B76" w:rsidRPr="006442FD" w:rsidRDefault="00731B76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Активизировано взаимодействие с инспе</w:t>
      </w:r>
      <w:r w:rsidR="00530BDC"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кторами ПДН, участковыми уполно</w:t>
      </w:r>
      <w:r w:rsidRPr="006442F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моченными по вопросам правового просвещения родителей, педагогов и учащихся в сфере незаконного оборота наркотических средств.</w:t>
      </w:r>
    </w:p>
    <w:p w:rsidR="00C90B95" w:rsidRPr="006F2EA8" w:rsidRDefault="00C90B95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FE7463" w:rsidRDefault="00236D86" w:rsidP="00CD1D7A">
      <w:pPr>
        <w:spacing w:after="0" w:line="240" w:lineRule="auto"/>
        <w:ind w:left="142"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  <w:t>2.2. Цели, задачи</w:t>
      </w:r>
    </w:p>
    <w:p w:rsidR="006442FD" w:rsidRPr="006F2EA8" w:rsidRDefault="006442FD" w:rsidP="00CD1D7A">
      <w:pPr>
        <w:spacing w:after="0" w:line="240" w:lineRule="auto"/>
        <w:ind w:left="142"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</w:pPr>
    </w:p>
    <w:p w:rsidR="00FE7463" w:rsidRPr="006F2EA8" w:rsidRDefault="000C61A8" w:rsidP="00CD1D7A">
      <w:pPr>
        <w:spacing w:after="0" w:line="240" w:lineRule="auto"/>
        <w:ind w:firstLine="709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Основные цели и задачи программы.</w:t>
      </w:r>
    </w:p>
    <w:p w:rsidR="00FE7463" w:rsidRPr="00255A86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Целью программы является </w:t>
      </w:r>
      <w:r w:rsidR="00255A8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255A86" w:rsidRPr="00255A8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рофилактика распространения наркомании и</w:t>
      </w:r>
      <w:r w:rsidR="00255A8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связанных с ней правонарушений, </w:t>
      </w:r>
      <w:r w:rsidR="00255A86" w:rsidRPr="00255A8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сокращение распространения наркомании и связанных с ней преступлений и правонарушений.</w:t>
      </w:r>
    </w:p>
    <w:p w:rsidR="00FE7463" w:rsidRPr="006F2EA8" w:rsidRDefault="00FE746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Программа предполагает решение следующих задач:</w:t>
      </w:r>
    </w:p>
    <w:p w:rsidR="00183E55" w:rsidRPr="006F2EA8" w:rsidRDefault="000C61A8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совершенствование системы профилактики наркомании и снижение уровня незаконного злоупотребления наркотических и других </w:t>
      </w:r>
      <w:proofErr w:type="spellStart"/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веществ, психотропных и (или) одурманиваю</w:t>
      </w:r>
      <w:r w:rsidR="00870EA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щих веществ;</w:t>
      </w:r>
    </w:p>
    <w:p w:rsidR="00183E55" w:rsidRPr="006F2EA8" w:rsidRDefault="000C61A8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повышение информированности и формирование негативного отношения населения к наркотикам и другим </w:t>
      </w:r>
      <w:proofErr w:type="spellStart"/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психоактивным</w:t>
      </w:r>
      <w:proofErr w:type="spellEnd"/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веществам</w:t>
      </w:r>
      <w:r w:rsidR="00870EA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183E55" w:rsidRPr="006F2EA8" w:rsidRDefault="000C61A8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повышение эффективности противодействия и профилактики незаконного употребления наркотиков и других </w:t>
      </w:r>
      <w:proofErr w:type="spellStart"/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вещес</w:t>
      </w:r>
      <w:r w:rsidR="00870EA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тв различными слоями населения;</w:t>
      </w:r>
    </w:p>
    <w:p w:rsidR="00183E55" w:rsidRPr="006F2EA8" w:rsidRDefault="000C61A8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</w:t>
      </w:r>
      <w:r w:rsidR="00870EA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активный и здоровый образ жизни;</w:t>
      </w:r>
    </w:p>
    <w:p w:rsidR="00183E55" w:rsidRPr="006F2EA8" w:rsidRDefault="000C61A8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повышение эффективности индивидуальной профилактической работы с лицами, состоящими на учете за употребление наркотических и других </w:t>
      </w:r>
      <w:proofErr w:type="spellStart"/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="00183E55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веществ, алкогольной продукции, пива и напитков, изготовленных на его основе</w:t>
      </w:r>
      <w:r w:rsidR="00870EA4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FE7463" w:rsidRPr="006F2EA8" w:rsidRDefault="000C61A8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профилактика распространения наркомании и связанных с ней правонарушений;</w:t>
      </w:r>
    </w:p>
    <w:p w:rsidR="00FE7463" w:rsidRPr="006F2EA8" w:rsidRDefault="000C61A8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противодействие незаконному обороту наркотических и психотропных средств</w:t>
      </w:r>
      <w:r w:rsidR="0052387C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E7463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D108E6" w:rsidRDefault="00D108E6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D108E6" w:rsidRPr="006F2EA8" w:rsidRDefault="00D108E6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FE7463" w:rsidRDefault="00FE7463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b/>
          <w:sz w:val="28"/>
          <w:szCs w:val="24"/>
          <w:bdr w:val="none" w:sz="0" w:space="0" w:color="auto" w:frame="1"/>
          <w:lang w:eastAsia="ru-RU"/>
        </w:rPr>
        <w:t>2.3 Индикаторы и конечные результаты реализации муниципальной программы</w:t>
      </w:r>
    </w:p>
    <w:p w:rsidR="00D108E6" w:rsidRPr="006F2EA8" w:rsidRDefault="00D108E6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4"/>
          <w:bdr w:val="none" w:sz="0" w:space="0" w:color="auto" w:frame="1"/>
          <w:lang w:eastAsia="ru-RU"/>
        </w:rPr>
      </w:pPr>
    </w:p>
    <w:p w:rsidR="00FE7463" w:rsidRPr="006F2EA8" w:rsidRDefault="00FE746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18"/>
          <w:lang w:eastAsia="ru-RU"/>
        </w:rPr>
        <w:t>В ходе реализации Программы планируется достижения следующих целевых индикаторов:</w:t>
      </w:r>
    </w:p>
    <w:p w:rsidR="000C61A8" w:rsidRDefault="00FE746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18"/>
          <w:lang w:eastAsia="ru-RU"/>
        </w:rPr>
        <w:t>- доля зарегистрированных тяжких и особо тяжких преступлений в количестве зарегистрированных преступлений в сфере незаконного оборота наркотиков (в %);</w:t>
      </w:r>
    </w:p>
    <w:p w:rsidR="00FE7463" w:rsidRPr="006F2EA8" w:rsidRDefault="000C61A8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18"/>
          <w:lang w:eastAsia="ru-RU"/>
        </w:rPr>
        <w:t xml:space="preserve"> -</w:t>
      </w:r>
      <w:r w:rsidR="00FE7463" w:rsidRPr="006F2EA8">
        <w:rPr>
          <w:rFonts w:ascii="PT Astra Serif" w:eastAsia="Times New Roman" w:hAnsi="PT Astra Serif" w:cs="Times New Roman"/>
          <w:sz w:val="24"/>
          <w:szCs w:val="18"/>
          <w:lang w:eastAsia="ru-RU"/>
        </w:rPr>
        <w:t>доля больных наркоманией, прошедших лечение и реабилитацию, длительность ремиссии, у которых составляет не менее 3 лет, по отношению к общему числу больных наркоманией, прошедших лечение и реабилитацию (в %);</w:t>
      </w:r>
    </w:p>
    <w:p w:rsidR="00FE7463" w:rsidRPr="006F2EA8" w:rsidRDefault="000C61A8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18"/>
          <w:lang w:eastAsia="ru-RU"/>
        </w:rPr>
        <w:t xml:space="preserve"> </w:t>
      </w:r>
      <w:r w:rsidR="00FE7463" w:rsidRPr="006F2EA8">
        <w:rPr>
          <w:rFonts w:ascii="PT Astra Serif" w:eastAsia="Times New Roman" w:hAnsi="PT Astra Serif" w:cs="Times New Roman"/>
          <w:sz w:val="24"/>
          <w:szCs w:val="18"/>
          <w:lang w:eastAsia="ru-RU"/>
        </w:rPr>
        <w:t>- доля подростков и молодежи в возрас</w:t>
      </w:r>
      <w:r w:rsidR="00110CC8">
        <w:rPr>
          <w:rFonts w:ascii="PT Astra Serif" w:eastAsia="Times New Roman" w:hAnsi="PT Astra Serif" w:cs="Times New Roman"/>
          <w:sz w:val="24"/>
          <w:szCs w:val="18"/>
          <w:lang w:eastAsia="ru-RU"/>
        </w:rPr>
        <w:t>те от 11 до 30</w:t>
      </w:r>
      <w:r w:rsidR="00FE7463" w:rsidRPr="006F2EA8">
        <w:rPr>
          <w:rFonts w:ascii="PT Astra Serif" w:eastAsia="Times New Roman" w:hAnsi="PT Astra Serif" w:cs="Times New Roman"/>
          <w:sz w:val="24"/>
          <w:szCs w:val="18"/>
          <w:lang w:eastAsia="ru-RU"/>
        </w:rPr>
        <w:t xml:space="preserve"> лет, вовлеченных в профилактические мероприятия, по отношению к общей числе</w:t>
      </w:r>
      <w:r w:rsidR="00055162">
        <w:rPr>
          <w:rFonts w:ascii="PT Astra Serif" w:eastAsia="Times New Roman" w:hAnsi="PT Astra Serif" w:cs="Times New Roman"/>
          <w:sz w:val="24"/>
          <w:szCs w:val="18"/>
          <w:lang w:eastAsia="ru-RU"/>
        </w:rPr>
        <w:t xml:space="preserve">нности лиц указанной категории </w:t>
      </w:r>
      <w:r w:rsidR="00FE7463" w:rsidRPr="006F2EA8">
        <w:rPr>
          <w:rFonts w:ascii="PT Astra Serif" w:eastAsia="Times New Roman" w:hAnsi="PT Astra Serif" w:cs="Times New Roman"/>
          <w:sz w:val="24"/>
          <w:szCs w:val="18"/>
          <w:lang w:eastAsia="ru-RU"/>
        </w:rPr>
        <w:t>(в %).</w:t>
      </w:r>
    </w:p>
    <w:p w:rsidR="00FE7463" w:rsidRPr="006F2EA8" w:rsidRDefault="00FE746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Создание в результате реализации программы условий для сокращения распространения наркомании и связанных с ней преступлений и правонарушений позволит добиться позитивного изменения ситуации, связанной с незаконным потреблением наркотиков </w:t>
      </w:r>
      <w:r w:rsidR="0052387C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r w:rsidR="0052387C" w:rsidRPr="0052387C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муниципальном округе К</w:t>
      </w:r>
      <w:r w:rsidR="0052387C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лючевский район Алтайского края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. Реализация программы будет способствовать совершенствованию системы оценки объективных и субъективных факторов распространения наркомании. Результаты реализации программы станет создание единой системы положительных моральных и нравственных ценностей, определяющих негативное отношение к незаконному потреблению наркотиков, выбор здорового образа жизни абсолютны большинством молодых людей.</w:t>
      </w:r>
    </w:p>
    <w:p w:rsidR="00FE7463" w:rsidRPr="006F2EA8" w:rsidRDefault="00017661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18"/>
          <w:lang w:eastAsia="ru-RU"/>
        </w:rPr>
        <w:t xml:space="preserve">Конечные результаты </w:t>
      </w:r>
      <w:r w:rsidR="00FE7463" w:rsidRPr="006F2EA8">
        <w:rPr>
          <w:rFonts w:ascii="PT Astra Serif" w:eastAsia="Times New Roman" w:hAnsi="PT Astra Serif" w:cs="Times New Roman"/>
          <w:sz w:val="24"/>
          <w:szCs w:val="18"/>
          <w:lang w:eastAsia="ru-RU"/>
        </w:rPr>
        <w:t>реализации про</w:t>
      </w:r>
      <w:r w:rsidR="00A839F7" w:rsidRPr="006F2EA8">
        <w:rPr>
          <w:rFonts w:ascii="PT Astra Serif" w:eastAsia="Times New Roman" w:hAnsi="PT Astra Serif" w:cs="Times New Roman"/>
          <w:sz w:val="24"/>
          <w:szCs w:val="18"/>
          <w:lang w:eastAsia="ru-RU"/>
        </w:rPr>
        <w:t>граммы представлены в Приложение 1</w:t>
      </w:r>
    </w:p>
    <w:p w:rsidR="00FE7463" w:rsidRPr="006F2EA8" w:rsidRDefault="00FE7463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18"/>
          <w:szCs w:val="18"/>
          <w:lang w:eastAsia="ru-RU"/>
        </w:rPr>
      </w:pPr>
    </w:p>
    <w:p w:rsidR="006F6BC0" w:rsidRDefault="00FE7463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  <w:t>2.4 Сроки реализации программы</w:t>
      </w:r>
    </w:p>
    <w:p w:rsidR="00D108E6" w:rsidRPr="006F2EA8" w:rsidRDefault="00D108E6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</w:pPr>
    </w:p>
    <w:p w:rsidR="00FE7463" w:rsidRPr="006F2EA8" w:rsidRDefault="00FE7463" w:rsidP="00CD1D7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Прогр</w:t>
      </w:r>
      <w:r w:rsidR="00EE64F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амма реализуется в период с 2026</w:t>
      </w:r>
      <w:r w:rsidR="00B15742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по 2030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годы без деления на этапы.</w:t>
      </w:r>
    </w:p>
    <w:p w:rsidR="006F6BC0" w:rsidRPr="006F2EA8" w:rsidRDefault="006F6BC0" w:rsidP="00CD1D7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FE7463" w:rsidRDefault="00FE7463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  <w:t>3. Обобщенная характерис</w:t>
      </w:r>
      <w:r w:rsidR="0007508A"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  <w:t xml:space="preserve">тика мероприятий муниципальной </w:t>
      </w:r>
      <w:r w:rsidR="00B81206"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  <w:t>Программы</w:t>
      </w:r>
    </w:p>
    <w:p w:rsidR="00D108E6" w:rsidRPr="006F2EA8" w:rsidRDefault="00D108E6" w:rsidP="00CD1D7A">
      <w:pPr>
        <w:spacing w:after="0" w:line="240" w:lineRule="auto"/>
        <w:ind w:firstLine="709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18"/>
          <w:lang w:eastAsia="ru-RU"/>
        </w:rPr>
      </w:pPr>
    </w:p>
    <w:p w:rsidR="00FE7463" w:rsidRPr="006F2EA8" w:rsidRDefault="00FE746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18"/>
          <w:lang w:eastAsia="ru-RU"/>
        </w:rPr>
        <w:t xml:space="preserve">В Программе определенны стратегические направления </w:t>
      </w:r>
      <w:r w:rsidRPr="006F2EA8"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>по реализации Стратегии государственной</w:t>
      </w:r>
      <w:r w:rsidRPr="006F2EA8">
        <w:rPr>
          <w:rFonts w:ascii="PT Astra Serif" w:eastAsia="Times New Roman" w:hAnsi="PT Astra Serif" w:cs="Times New Roman"/>
          <w:sz w:val="24"/>
          <w:szCs w:val="28"/>
          <w:lang w:eastAsia="ru-RU"/>
        </w:rPr>
        <w:t xml:space="preserve"> </w:t>
      </w:r>
      <w:r w:rsidRPr="006F2EA8"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>антинаркотической политики РФ до 2030 года, в рамках которых будут проведены отдельные мероприятия:</w:t>
      </w:r>
    </w:p>
    <w:p w:rsidR="00FE7463" w:rsidRPr="006F2EA8" w:rsidRDefault="00721305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>о</w:t>
      </w:r>
      <w:r w:rsidR="00FE7463" w:rsidRPr="006F2EA8"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 xml:space="preserve">рганизация взаимодействия антинаркотической комиссии Алтайского края и антинаркотической комиссии </w:t>
      </w:r>
      <w:r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>муниципального</w:t>
      </w:r>
      <w:r w:rsidR="00FA73C3"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 xml:space="preserve"> округа</w:t>
      </w:r>
      <w:r w:rsidRPr="00721305"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 xml:space="preserve"> Ключевский район Алтайского края </w:t>
      </w:r>
      <w:r w:rsidR="00FE7463" w:rsidRPr="006F2EA8"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>и обмена информацией между ними;</w:t>
      </w:r>
    </w:p>
    <w:p w:rsidR="00FE7463" w:rsidRPr="006F2EA8" w:rsidRDefault="00FA73C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Cs/>
          <w:sz w:val="24"/>
          <w:szCs w:val="28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существление исследования ситуации, связанной с распространением наркотиков на территории</w:t>
      </w:r>
      <w:r w:rsidRPr="00FA73C3"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муниципального округа</w:t>
      </w:r>
      <w:r w:rsidRPr="00FA73C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Ключевский район Алтайского края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FE7463" w:rsidRPr="006F2EA8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рганизация деятельности «горячих линий», «телефонов доверия», «почты доверия» в ОМВД, органах социальной защиты населения, ЦРБ, комитет по образованию, для приема информации о фактах потребления и распространения наркотиков среди населения;</w:t>
      </w:r>
    </w:p>
    <w:p w:rsidR="00FE7463" w:rsidRPr="006F2EA8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рганизация и проведение антинаркотических акций;</w:t>
      </w:r>
    </w:p>
    <w:p w:rsidR="00FE7463" w:rsidRPr="006F2EA8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рганизация работы по приобретению и распространению печатной продукции, средств наглядной агитации, направленных на профилактику наркомании, извещения об имеющихся в крае реабилитационных центрах;</w:t>
      </w:r>
    </w:p>
    <w:p w:rsidR="00FE7463" w:rsidRPr="006F2EA8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еализация мероприятий в рамках информационно-пропагандисткой кампании «Алтай без наркотиков». Реализация единой информационной концепции пропаганды здорового образа жизни;</w:t>
      </w:r>
    </w:p>
    <w:p w:rsidR="00FE7463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беспечение информирования населения о мерах по предупреждению незаконного оборота наркотиков, а также о результатах борьбы с </w:t>
      </w:r>
      <w:proofErr w:type="spellStart"/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наркопреступностью</w:t>
      </w:r>
      <w:proofErr w:type="spellEnd"/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0550BF" w:rsidRPr="006F2EA8" w:rsidRDefault="008924AD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-п</w:t>
      </w:r>
      <w:r w:rsidR="000550B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роведение месячника ЗОЖ;</w:t>
      </w:r>
    </w:p>
    <w:p w:rsidR="00FE7463" w:rsidRPr="006F2EA8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д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емонстрация фильмов антинаркотической направленности;</w:t>
      </w:r>
    </w:p>
    <w:p w:rsidR="00FE7463" w:rsidRPr="006F2EA8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роведение спортивных мероприятий;</w:t>
      </w:r>
    </w:p>
    <w:p w:rsidR="00FE7463" w:rsidRPr="006F2EA8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lastRenderedPageBreak/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с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оздание в о</w:t>
      </w:r>
      <w:r w:rsidR="0007508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бщеобразовательных учреждениях 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уголков по антинаркотической тематике;</w:t>
      </w:r>
    </w:p>
    <w:p w:rsidR="00FE7463" w:rsidRPr="006F2EA8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у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ничтожение очагов произрастания дикорастущей конопли;</w:t>
      </w:r>
    </w:p>
    <w:p w:rsidR="00FE7463" w:rsidRPr="006F2EA8" w:rsidRDefault="000550BF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</w:t>
      </w:r>
      <w:r w:rsidR="008924A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рганизация занятости, отдыха, </w:t>
      </w:r>
      <w:r w:rsidR="00017661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оздоровления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несовершеннолетних, склонных к противоправным действиям в период школьных каникул.</w:t>
      </w:r>
    </w:p>
    <w:p w:rsidR="00FE7463" w:rsidRPr="006F2EA8" w:rsidRDefault="00FE7463" w:rsidP="00CD1D7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6F2EA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Перечень программных мероприятий </w:t>
      </w:r>
      <w:r w:rsidR="00A839F7" w:rsidRPr="006F2EA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представлен в Приложении</w:t>
      </w:r>
      <w:r w:rsidRPr="006F2EA8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2.</w:t>
      </w:r>
    </w:p>
    <w:p w:rsidR="00FE7463" w:rsidRPr="006F2EA8" w:rsidRDefault="00FE7463" w:rsidP="00CD1D7A">
      <w:pPr>
        <w:spacing w:after="0" w:line="240" w:lineRule="auto"/>
        <w:ind w:left="142" w:firstLine="709"/>
        <w:jc w:val="center"/>
        <w:textAlignment w:val="baseline"/>
        <w:rPr>
          <w:rFonts w:ascii="PT Astra Serif" w:eastAsia="Times New Roman" w:hAnsi="PT Astra Serif" w:cs="Times New Roman"/>
          <w:b/>
          <w:szCs w:val="18"/>
          <w:lang w:eastAsia="ru-RU"/>
        </w:rPr>
      </w:pPr>
    </w:p>
    <w:p w:rsidR="00FE7463" w:rsidRDefault="00524808" w:rsidP="00CD1D7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</w:rPr>
      </w:pPr>
      <w:r>
        <w:rPr>
          <w:rFonts w:ascii="PT Astra Serif" w:hAnsi="PT Astra Serif" w:cs="Times New Roman"/>
          <w:b/>
          <w:sz w:val="28"/>
        </w:rPr>
        <w:t>4. Общий объ</w:t>
      </w:r>
      <w:r w:rsidR="00FE7463" w:rsidRPr="006F2EA8">
        <w:rPr>
          <w:rFonts w:ascii="PT Astra Serif" w:hAnsi="PT Astra Serif" w:cs="Times New Roman"/>
          <w:b/>
          <w:sz w:val="28"/>
        </w:rPr>
        <w:t>ем финансовых ресурсов, необходимых для реализации муниципальной программы</w:t>
      </w:r>
    </w:p>
    <w:p w:rsidR="002137C1" w:rsidRPr="006F2EA8" w:rsidRDefault="002137C1" w:rsidP="00CD1D7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8"/>
        </w:rPr>
      </w:pPr>
    </w:p>
    <w:p w:rsidR="00FE7463" w:rsidRPr="006F2EA8" w:rsidRDefault="00FE746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Финансирование программы осуществляется за счет средств районного </w:t>
      </w:r>
      <w:r w:rsidR="0007508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бюджета </w:t>
      </w:r>
      <w:r w:rsidR="002642E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br/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(</w:t>
      </w:r>
      <w:r w:rsidR="00A839F7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см. Приложение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3).</w:t>
      </w:r>
    </w:p>
    <w:p w:rsidR="00FE7463" w:rsidRPr="006F2EA8" w:rsidRDefault="00FE746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Общий объем необходимых для реализации программы средств</w:t>
      </w:r>
      <w:r w:rsidR="006F6BC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0668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 2026-2030 годах составляет 10</w:t>
      </w:r>
      <w:r w:rsidR="00EE64F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5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тыс. рублей, в том числе:</w:t>
      </w:r>
    </w:p>
    <w:p w:rsidR="006F6BC0" w:rsidRPr="006F2EA8" w:rsidRDefault="00F4067C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 2026</w:t>
      </w:r>
      <w:r w:rsidR="006F6BC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году – 25 тыс. руб.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из местного бюджета</w:t>
      </w:r>
      <w:r w:rsidR="006F6BC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6F6BC0" w:rsidRPr="006F2EA8" w:rsidRDefault="006F6BC0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 20</w:t>
      </w:r>
      <w:r w:rsidR="00F4067C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27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году – 2</w:t>
      </w:r>
      <w:r w:rsidR="00C0668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0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тыс. руб.</w:t>
      </w:r>
      <w:r w:rsidR="00F4067C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из местного бюджета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; </w:t>
      </w:r>
    </w:p>
    <w:p w:rsidR="006F6BC0" w:rsidRPr="006F2EA8" w:rsidRDefault="006F6BC0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 20</w:t>
      </w:r>
      <w:r w:rsidR="00F4067C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28</w:t>
      </w:r>
      <w:r w:rsidR="00C0668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году – 20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тыс. руб.</w:t>
      </w:r>
      <w:r w:rsidR="00F4067C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из местного бюджета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6F6BC0" w:rsidRPr="006F2EA8" w:rsidRDefault="00F4067C" w:rsidP="00CD1D7A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 2029</w:t>
      </w:r>
      <w:r w:rsidR="00C0668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году – 20</w:t>
      </w:r>
      <w:r w:rsidR="006F6BC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тыс. руб.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из местного бюджета;</w:t>
      </w:r>
    </w:p>
    <w:p w:rsidR="00F4067C" w:rsidRPr="006F2EA8" w:rsidRDefault="00732507" w:rsidP="00CD1D7A">
      <w:pPr>
        <w:spacing w:after="0" w:line="240" w:lineRule="auto"/>
        <w:ind w:firstLine="709"/>
        <w:rPr>
          <w:rFonts w:ascii="PT Astra Serif" w:eastAsia="Times New Roman" w:hAnsi="PT Astra Serif" w:cs="Times New Roman"/>
          <w:b/>
          <w:sz w:val="28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 2030 году</w:t>
      </w:r>
      <w:r w:rsidR="00D25B79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D0C1F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–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0668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20</w:t>
      </w:r>
      <w:r w:rsidR="00D25B79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тыс. руб. из местного бюджета.</w:t>
      </w:r>
    </w:p>
    <w:p w:rsidR="00FE7463" w:rsidRPr="006F2EA8" w:rsidRDefault="00FE746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Объемы финансирования подлежат ежегодному уточнению в соответствии с утвержденным районным бюджетом на очередной финансовый год.</w:t>
      </w:r>
    </w:p>
    <w:p w:rsidR="00FE7463" w:rsidRPr="006F2EA8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FE7463" w:rsidRDefault="002137C1" w:rsidP="00CD1D7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4"/>
        </w:rPr>
      </w:pPr>
      <w:r>
        <w:rPr>
          <w:rFonts w:ascii="PT Astra Serif" w:hAnsi="PT Astra Serif" w:cs="Times New Roman"/>
          <w:b/>
          <w:bCs/>
          <w:sz w:val="28"/>
          <w:szCs w:val="24"/>
        </w:rPr>
        <w:t>5.</w:t>
      </w:r>
      <w:r w:rsidR="00FE7463" w:rsidRPr="006F2EA8">
        <w:rPr>
          <w:rFonts w:ascii="PT Astra Serif" w:hAnsi="PT Astra Serif" w:cs="Times New Roman"/>
          <w:b/>
          <w:bCs/>
          <w:sz w:val="28"/>
          <w:szCs w:val="24"/>
        </w:rPr>
        <w:t xml:space="preserve"> Анализ рисков реализации муниципальной программы и описание мер управления рисками реализации муниципальной программы.</w:t>
      </w:r>
    </w:p>
    <w:p w:rsidR="002137C1" w:rsidRPr="006F2EA8" w:rsidRDefault="002137C1" w:rsidP="00CD1D7A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4"/>
        </w:rPr>
      </w:pPr>
    </w:p>
    <w:p w:rsidR="00FE7463" w:rsidRPr="006F2EA8" w:rsidRDefault="00FE7463" w:rsidP="00CD1D7A">
      <w:pPr>
        <w:spacing w:after="0" w:line="240" w:lineRule="auto"/>
        <w:ind w:firstLine="709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6F2EA8">
        <w:rPr>
          <w:rFonts w:ascii="PT Astra Serif" w:hAnsi="PT Astra Serif" w:cs="Times New Roman"/>
          <w:color w:val="000000" w:themeColor="text1"/>
          <w:sz w:val="24"/>
          <w:szCs w:val="24"/>
        </w:rPr>
        <w:t>К возможным рискам реализации Программы относятся: организационные и управленческие риски – недостаточная проработка вопросов, решаемых в рамках Программы, ошибки расчета в системе мониторинга реализации Программы, отставание от сроков реализации мероприятий.</w:t>
      </w:r>
    </w:p>
    <w:p w:rsidR="00FE7463" w:rsidRPr="006F2EA8" w:rsidRDefault="00FE746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6F2EA8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Устранение (минимизация) рисков связано с качеством планирования реализации Программы, обеспечением мониторинга ее реализации и оперативного внесения необходимых изменений. Устранение риска возможно за счет обеспечения мониторинга хода реализации Программы, в том числе проведения необходимых социологических исследований в рамках реализации Программы, общественного обсуждения промежуточных итогов реализации Программы, а также за счет корректировки Программы на основе анализа данных мониторинга.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Выполнение программы в </w:t>
      </w:r>
      <w:r w:rsidR="00D9031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муниципальном</w:t>
      </w:r>
      <w:r w:rsidR="00FC0648" w:rsidRPr="00FC064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округ</w:t>
      </w:r>
      <w:r w:rsidR="00D9031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FC0648" w:rsidRPr="00FC064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Ключевский район Алтайского края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планируется осуществлять посредством:</w:t>
      </w:r>
    </w:p>
    <w:p w:rsidR="00FE7463" w:rsidRPr="006F2EA8" w:rsidRDefault="008F643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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исполнения программных мероприятий;</w:t>
      </w:r>
    </w:p>
    <w:p w:rsidR="00FE7463" w:rsidRPr="006F2EA8" w:rsidRDefault="008F643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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создания системы отчетности об исполнении программы;</w:t>
      </w:r>
    </w:p>
    <w:p w:rsidR="00FE7463" w:rsidRPr="006F2EA8" w:rsidRDefault="008F643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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формирования предложений по нормативному и правовому обеспечению программных мероприятий;</w:t>
      </w:r>
    </w:p>
    <w:p w:rsidR="00FE7463" w:rsidRDefault="008F6433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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проведения регулярных заседаний антинаркотической комиссии </w:t>
      </w:r>
      <w:r w:rsidR="00D90316" w:rsidRPr="00D9031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муниципального округа Ключевский район Алтайского края </w:t>
      </w:r>
      <w:r w:rsidR="00FE7463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по вопросам борьбы с незаконным оборотом наркотических средств и психотропных веществ.</w:t>
      </w:r>
    </w:p>
    <w:p w:rsidR="00102819" w:rsidRPr="006F2EA8" w:rsidRDefault="00102819" w:rsidP="00CD1D7A">
      <w:pPr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102819" w:rsidRDefault="00110417" w:rsidP="00CD1D7A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color w:val="000000" w:themeColor="text1"/>
          <w:sz w:val="28"/>
        </w:rPr>
      </w:pPr>
      <w:r>
        <w:rPr>
          <w:rFonts w:ascii="PT Astra Serif" w:hAnsi="PT Astra Serif"/>
          <w:color w:val="000000" w:themeColor="text1"/>
          <w:sz w:val="28"/>
        </w:rPr>
        <w:t>6</w:t>
      </w:r>
      <w:r w:rsidR="00FE7463" w:rsidRPr="006F2EA8">
        <w:rPr>
          <w:rFonts w:ascii="PT Astra Serif" w:hAnsi="PT Astra Serif"/>
          <w:color w:val="000000" w:themeColor="text1"/>
          <w:sz w:val="28"/>
        </w:rPr>
        <w:t>. Механизм реализации Программы</w:t>
      </w:r>
      <w:bookmarkStart w:id="1" w:name="sub_10061"/>
      <w:bookmarkEnd w:id="1"/>
    </w:p>
    <w:p w:rsidR="00102819" w:rsidRPr="006F2EA8" w:rsidRDefault="00102819" w:rsidP="00CD1D7A">
      <w:pPr>
        <w:pStyle w:val="1"/>
        <w:spacing w:before="0" w:beforeAutospacing="0" w:after="0" w:afterAutospacing="0"/>
        <w:ind w:firstLine="709"/>
        <w:jc w:val="center"/>
        <w:rPr>
          <w:rFonts w:ascii="PT Astra Serif" w:hAnsi="PT Astra Serif"/>
          <w:color w:val="000000" w:themeColor="text1"/>
          <w:sz w:val="28"/>
        </w:rPr>
      </w:pPr>
    </w:p>
    <w:p w:rsidR="00FE7463" w:rsidRPr="006F2EA8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Муниципальным заказчиком программы является Администрация</w:t>
      </w:r>
      <w:r w:rsidR="00774ECE" w:rsidRPr="00774ECE">
        <w:rPr>
          <w:rFonts w:ascii="PT Astra Serif" w:eastAsia="Times New Roman" w:hAnsi="PT Astra Serif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="00774ECE" w:rsidRPr="00774ECE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муниципального округа Ключевский район Алтайского края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FE7463" w:rsidRPr="006F2EA8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Исполнители программы осуществляют меры по полному и качественному выполнению ее мероприятий, готовят предложения при формировании районного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lastRenderedPageBreak/>
        <w:t>бюджета и бюджетов поселений на очередной финансовый год, представляют информацию по результатам выполнения мероприятий программы, принимают меры по ее организационно-техническому обеспечению.</w:t>
      </w:r>
    </w:p>
    <w:p w:rsidR="00FE7463" w:rsidRPr="006F2EA8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Обязанности по реализации программы, достижению результатов и эффективному использованию денежных средств, выделяемых на ее исполнение, возлагаются на исполнителей программы.</w:t>
      </w:r>
    </w:p>
    <w:p w:rsidR="006F6BC0" w:rsidRPr="006F2EA8" w:rsidRDefault="00FE7463" w:rsidP="00CD1D7A">
      <w:pPr>
        <w:spacing w:after="0" w:line="240" w:lineRule="auto"/>
        <w:ind w:left="142" w:firstLine="709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Контроль за выполнением мероприятий программы возлагается на антинаркотическую комиссию </w:t>
      </w:r>
      <w:r w:rsidR="000029DE" w:rsidRPr="000029DE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муниципального округа Ключевский район Алтайского края.</w:t>
      </w:r>
      <w:r w:rsidR="000029DE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П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осредством ежеквартальных отчетов исполнителей. Итоговая отчетность формируется секретарем комиссии и подписывается ее председателем.</w:t>
      </w: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</w:p>
    <w:p w:rsidR="0053655C" w:rsidRDefault="0053655C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br w:type="page"/>
      </w:r>
    </w:p>
    <w:p w:rsidR="006F6BC0" w:rsidRPr="006F2EA8" w:rsidRDefault="00E661DB" w:rsidP="006F6BC0">
      <w:pPr>
        <w:spacing w:after="0" w:line="240" w:lineRule="auto"/>
        <w:ind w:left="637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</w:t>
      </w:r>
      <w:r w:rsidR="006F6BC0" w:rsidRPr="006F2EA8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ПРИЛОЖЕНИЕ 1</w:t>
      </w:r>
    </w:p>
    <w:p w:rsidR="006F6BC0" w:rsidRPr="006F2EA8" w:rsidRDefault="006F6BC0" w:rsidP="006F6BC0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к муниципальной программе </w:t>
      </w:r>
    </w:p>
    <w:p w:rsidR="006F6BC0" w:rsidRPr="006F2EA8" w:rsidRDefault="006F6BC0" w:rsidP="006F6BC0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</w:t>
      </w:r>
      <w:r w:rsidR="00E661DB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="00A51FD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«Комплексные меры</w:t>
      </w:r>
      <w:r w:rsidR="00A51FD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противодействия </w:t>
      </w:r>
    </w:p>
    <w:p w:rsidR="006F6BC0" w:rsidRPr="006F2EA8" w:rsidRDefault="006F6BC0" w:rsidP="006F6BC0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</w:t>
      </w:r>
      <w:r w:rsidR="00E661DB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="00A51FD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злоупотреблению наркотиками и их незаконному</w:t>
      </w:r>
    </w:p>
    <w:p w:rsidR="00FE7463" w:rsidRPr="006F2EA8" w:rsidRDefault="00D73794" w:rsidP="0053655C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</w:t>
      </w:r>
      <w:r w:rsidR="0010281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95572E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обороту в</w:t>
      </w:r>
      <w:r w:rsidR="00A51FD6" w:rsidRPr="00A51FD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муниципальном</w:t>
      </w:r>
      <w:r w:rsidR="00A51FD6" w:rsidRPr="00A51FD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51FD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окру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ге</w:t>
      </w:r>
      <w:r w:rsidR="00A51FD6" w:rsidRPr="00A51FD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Ключевский район</w:t>
      </w:r>
      <w:r w:rsidR="00A007C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Алтайского края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A51FD6" w:rsidRPr="00A51FD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51FD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на 2026</w:t>
      </w:r>
      <w:r w:rsidR="0095572E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-2030</w:t>
      </w:r>
      <w:r w:rsidR="006F6BC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годы</w:t>
      </w:r>
    </w:p>
    <w:p w:rsidR="00FE7463" w:rsidRPr="006F2EA8" w:rsidRDefault="00FE7463" w:rsidP="00FE7463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EA766D" w:rsidRDefault="00FE7463" w:rsidP="0020663C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Сведения об индикаторах муниципальной </w:t>
      </w:r>
      <w:r w:rsidR="00187F35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программы </w:t>
      </w:r>
      <w:r w:rsidR="006F6BC0"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«Ко</w:t>
      </w:r>
      <w:r w:rsidR="00D9530E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мплексные меры противодействия </w:t>
      </w:r>
      <w:r w:rsidR="006F6BC0"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злоупотреблению наркотиками и их незаконному оборо</w:t>
      </w:r>
      <w:r w:rsidR="00E24B9A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ту в</w:t>
      </w:r>
      <w:r w:rsidR="00FD3A17" w:rsidRPr="00FD3A17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42061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муниципальном</w:t>
      </w:r>
      <w:r w:rsidR="00FD3A17" w:rsidRPr="00FD3A17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округ</w:t>
      </w:r>
      <w:r w:rsidR="00342061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е</w:t>
      </w:r>
      <w:r w:rsidR="00FD3A17" w:rsidRPr="00FD3A17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Ключевский район</w:t>
      </w:r>
      <w:r w:rsidR="0020663C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Алтайского края</w:t>
      </w:r>
      <w:r w:rsidR="00E24B9A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» </w:t>
      </w:r>
      <w:r w:rsidR="00FD3A17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на 2026</w:t>
      </w:r>
      <w:r w:rsidR="00444619"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-2030</w:t>
      </w:r>
      <w:r w:rsidR="006F6BC0"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годы</w:t>
      </w:r>
    </w:p>
    <w:p w:rsidR="00003530" w:rsidRPr="0020663C" w:rsidRDefault="00003530" w:rsidP="0020663C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194"/>
        <w:gridCol w:w="982"/>
        <w:gridCol w:w="865"/>
        <w:gridCol w:w="779"/>
        <w:gridCol w:w="839"/>
        <w:gridCol w:w="872"/>
        <w:gridCol w:w="1100"/>
      </w:tblGrid>
      <w:tr w:rsidR="00B50EE3" w:rsidRPr="006F2EA8" w:rsidTr="00003530">
        <w:tc>
          <w:tcPr>
            <w:tcW w:w="37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71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Наименование индикатора (показателя)</w:t>
            </w:r>
          </w:p>
        </w:tc>
        <w:tc>
          <w:tcPr>
            <w:tcW w:w="526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Ед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изм.</w:t>
            </w:r>
          </w:p>
        </w:tc>
        <w:tc>
          <w:tcPr>
            <w:tcW w:w="2385" w:type="pct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Значения по годам:</w:t>
            </w:r>
          </w:p>
        </w:tc>
      </w:tr>
      <w:tr w:rsidR="00B50EE3" w:rsidRPr="006F2EA8" w:rsidTr="00003530">
        <w:trPr>
          <w:trHeight w:val="606"/>
        </w:trPr>
        <w:tc>
          <w:tcPr>
            <w:tcW w:w="37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Реализации муниципальной программы</w:t>
            </w:r>
          </w:p>
        </w:tc>
      </w:tr>
      <w:tr w:rsidR="00954A3C" w:rsidRPr="006F2EA8" w:rsidTr="00003530">
        <w:tc>
          <w:tcPr>
            <w:tcW w:w="37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E214D1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2030</w:t>
            </w:r>
          </w:p>
        </w:tc>
      </w:tr>
      <w:tr w:rsidR="00954A3C" w:rsidRPr="006F2EA8" w:rsidTr="00003530"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AD12B2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AD12B2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AD12B2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AD12B2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AD12B2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  <w:tr w:rsidR="00954A3C" w:rsidRPr="006F2EA8" w:rsidTr="00003530"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003530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AD12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Доля зарегистрированных тяжких и особо тяжких преступлений в количестве зарегистрированных преступлений в сфере незаконного оборота наркотиков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A219B3" w:rsidRDefault="00CB257B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A219B3" w:rsidRDefault="00CB257B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A219B3" w:rsidRDefault="00CB257B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A219B3" w:rsidRDefault="00CB257B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A219B3" w:rsidRDefault="00B50EE3" w:rsidP="00E214D1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219B3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54A3C" w:rsidRPr="006F2EA8" w:rsidTr="00003530"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003530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AD12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Доля больных наркоманией, прошедших лечение и реабилитацию краевых медицинских специализированных учреждениях, длительность ремиссии у которых составляет не менее 3 лет, по отношению к общему числе больных наркоманией, прошедших лечение и реабилитацию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CB257B" w:rsidP="009B18FC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CB257B" w:rsidP="009B18FC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CB257B" w:rsidP="009B18FC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</w:t>
            </w:r>
            <w:r w:rsidR="00B50EE3"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CB257B" w:rsidP="009B18FC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4,</w:t>
            </w:r>
            <w:r w:rsidR="00B50EE3"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9B18FC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54A3C" w:rsidRPr="006F2EA8" w:rsidTr="00003530"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003530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71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AD12B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Доля подростков 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молодежи в возрасте от 11 до 30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лет, вовлеченных в профилактические мероприятия, по отношению к общей численности лиц указанной категории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%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CB257B" w:rsidP="009B18FC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CB257B" w:rsidP="009B18FC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CB257B" w:rsidP="009B18FC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CB257B" w:rsidP="009B18FC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9B18FC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65</w:t>
            </w:r>
          </w:p>
        </w:tc>
      </w:tr>
    </w:tbl>
    <w:p w:rsidR="00642F36" w:rsidRDefault="00642F36">
      <w:pP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br w:type="page"/>
      </w:r>
    </w:p>
    <w:p w:rsidR="006F6BC0" w:rsidRPr="006F2EA8" w:rsidRDefault="006F6BC0" w:rsidP="006F6BC0">
      <w:pPr>
        <w:spacing w:after="0" w:line="240" w:lineRule="auto"/>
        <w:ind w:left="637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</w:t>
      </w:r>
      <w:r w:rsidR="008B1D56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6F2EA8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ПРИЛОЖЕНИЕ 2</w:t>
      </w:r>
    </w:p>
    <w:p w:rsidR="006F6BC0" w:rsidRPr="006F2EA8" w:rsidRDefault="006F6BC0" w:rsidP="006F6BC0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к муниципальной программе </w:t>
      </w:r>
    </w:p>
    <w:p w:rsidR="006F6BC0" w:rsidRPr="006F2EA8" w:rsidRDefault="006F6BC0" w:rsidP="006F6BC0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</w:t>
      </w:r>
      <w:r w:rsidR="008B1D5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 w:rsidR="00EF503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«Комплексные меры противодействия </w:t>
      </w:r>
    </w:p>
    <w:p w:rsidR="006F6BC0" w:rsidRPr="006F2EA8" w:rsidRDefault="006F6BC0" w:rsidP="006F6BC0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</w:t>
      </w:r>
      <w:r w:rsidR="00EF503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8B1D5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</w:t>
      </w:r>
      <w:r w:rsidR="00EF503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з</w:t>
      </w:r>
      <w:r w:rsidR="00EF503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лоупотреблению наркотиками и их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незаконному</w:t>
      </w:r>
    </w:p>
    <w:p w:rsidR="006F6BC0" w:rsidRPr="006F2EA8" w:rsidRDefault="00EF503D" w:rsidP="00E705C3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</w:t>
      </w:r>
      <w:r w:rsidR="00D40467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E705C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</w:t>
      </w:r>
      <w:r w:rsidR="006F6BC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оборо</w:t>
      </w:r>
      <w:r w:rsidR="008636B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ту в</w:t>
      </w:r>
      <w:r w:rsidRPr="00EF503D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40467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муниципальном</w:t>
      </w:r>
      <w:r w:rsidRPr="00EF503D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округ</w:t>
      </w:r>
      <w:r w:rsidR="00D40467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E705C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Ключевский </w:t>
      </w:r>
      <w:r w:rsidR="0049528C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район</w:t>
      </w:r>
      <w:r w:rsidR="0020663C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Алтайского края</w:t>
      </w:r>
      <w:r w:rsidR="0049528C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20663C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на 2026</w:t>
      </w:r>
      <w:r w:rsidR="008636B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-2030</w:t>
      </w:r>
      <w:r w:rsidR="006F6BC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годы</w:t>
      </w:r>
    </w:p>
    <w:p w:rsidR="00FE7463" w:rsidRPr="006F2EA8" w:rsidRDefault="00FE7463" w:rsidP="006F6BC0">
      <w:pPr>
        <w:spacing w:after="0" w:line="240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18"/>
          <w:szCs w:val="18"/>
          <w:lang w:eastAsia="ru-RU"/>
        </w:rPr>
      </w:pPr>
    </w:p>
    <w:p w:rsidR="00FE7463" w:rsidRPr="006F2EA8" w:rsidRDefault="00FE7463" w:rsidP="00FE7463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2EA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ПЕРЕЧЕНЬ</w:t>
      </w:r>
    </w:p>
    <w:p w:rsidR="0005358E" w:rsidRDefault="00FE7463" w:rsidP="00254527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программных мероприятий муниципальной</w:t>
      </w:r>
      <w:r w:rsidR="00B202D2" w:rsidRPr="006F2E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202D2" w:rsidRPr="006F2EA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программы</w:t>
      </w:r>
      <w:r w:rsidR="00112ADA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br/>
      </w:r>
      <w:r w:rsidRPr="006F2EA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B202D2"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«Ко</w:t>
      </w:r>
      <w:r w:rsidR="00FE3FBE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мплексные меры противодействия </w:t>
      </w:r>
      <w:r w:rsidR="00B202D2"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злоупотреблению наркотиками и их незаконному оборо</w:t>
      </w:r>
      <w:r w:rsidR="00D9530E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ту в</w:t>
      </w:r>
      <w:r w:rsidR="00A42E11" w:rsidRPr="00A42E11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54527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муниципальном</w:t>
      </w:r>
      <w:r w:rsidR="00A42E11" w:rsidRPr="00A42E11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округ</w:t>
      </w:r>
      <w:r w:rsidR="00254527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е</w:t>
      </w:r>
      <w:r w:rsidR="00A42E11" w:rsidRPr="00A42E11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</w:t>
      </w:r>
      <w:r w:rsidR="00254527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Ключевский район</w:t>
      </w:r>
      <w:r w:rsidR="00112ADA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Алтайского края</w:t>
      </w:r>
      <w:r w:rsidR="00D9530E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» </w:t>
      </w:r>
      <w:r w:rsidR="00A42E11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на 2026</w:t>
      </w:r>
      <w:r w:rsidR="008636B0"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-2030</w:t>
      </w:r>
      <w:r w:rsidR="00A83A6C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годы</w:t>
      </w:r>
    </w:p>
    <w:p w:rsidR="00003530" w:rsidRPr="00DC1266" w:rsidRDefault="00003530" w:rsidP="00003530">
      <w:pPr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</w:pPr>
    </w:p>
    <w:tbl>
      <w:tblPr>
        <w:tblW w:w="5699" w:type="pct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21"/>
        <w:gridCol w:w="847"/>
        <w:gridCol w:w="1703"/>
        <w:gridCol w:w="958"/>
        <w:gridCol w:w="1030"/>
        <w:gridCol w:w="1060"/>
        <w:gridCol w:w="926"/>
        <w:gridCol w:w="230"/>
        <w:gridCol w:w="798"/>
        <w:gridCol w:w="962"/>
      </w:tblGrid>
      <w:tr w:rsidR="009E5341" w:rsidRPr="006F2EA8" w:rsidTr="00DC1266">
        <w:trPr>
          <w:trHeight w:val="433"/>
        </w:trPr>
        <w:tc>
          <w:tcPr>
            <w:tcW w:w="33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667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Цель, задача,</w:t>
            </w:r>
          </w:p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мероприятие</w:t>
            </w:r>
          </w:p>
        </w:tc>
        <w:tc>
          <w:tcPr>
            <w:tcW w:w="398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Срок реализации</w:t>
            </w:r>
          </w:p>
        </w:tc>
        <w:tc>
          <w:tcPr>
            <w:tcW w:w="800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Участник программы</w:t>
            </w:r>
          </w:p>
        </w:tc>
        <w:tc>
          <w:tcPr>
            <w:tcW w:w="2801" w:type="pct"/>
            <w:gridSpan w:val="7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финансирование местный бюджет</w:t>
            </w:r>
          </w:p>
        </w:tc>
      </w:tr>
      <w:tr w:rsidR="009E5341" w:rsidRPr="006F2EA8" w:rsidTr="00DC1266">
        <w:trPr>
          <w:trHeight w:val="596"/>
        </w:trPr>
        <w:tc>
          <w:tcPr>
            <w:tcW w:w="3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2801" w:type="pct"/>
            <w:gridSpan w:val="7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Сумма расходов (тыс.</w:t>
            </w: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руб.)</w:t>
            </w:r>
          </w:p>
        </w:tc>
      </w:tr>
      <w:tr w:rsidR="00DC1266" w:rsidRPr="006F2EA8" w:rsidTr="00DC1266">
        <w:trPr>
          <w:trHeight w:val="882"/>
        </w:trPr>
        <w:tc>
          <w:tcPr>
            <w:tcW w:w="33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2028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i/>
                <w:sz w:val="24"/>
                <w:szCs w:val="18"/>
                <w:lang w:eastAsia="ru-RU"/>
              </w:rPr>
              <w:t>2029</w:t>
            </w: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50EE3" w:rsidRPr="006F2EA8" w:rsidRDefault="00B50EE3" w:rsidP="009E5341">
            <w:pPr>
              <w:spacing w:after="0" w:line="240" w:lineRule="auto"/>
              <w:ind w:left="232" w:hanging="23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2030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DC1266" w:rsidRPr="006F2EA8" w:rsidTr="00DC1266">
        <w:tc>
          <w:tcPr>
            <w:tcW w:w="3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10</w:t>
            </w:r>
          </w:p>
        </w:tc>
      </w:tr>
      <w:tr w:rsidR="00DC1266" w:rsidRPr="006F2EA8" w:rsidTr="00DC1266">
        <w:tc>
          <w:tcPr>
            <w:tcW w:w="33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E24B9A" w:rsidRDefault="00B50EE3" w:rsidP="00E24B9A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544705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4705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48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544705" w:rsidRDefault="00112ADA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4705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544705" w:rsidRDefault="00112ADA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4705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544705" w:rsidRDefault="00112ADA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4705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544705" w:rsidRDefault="00112ADA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544705">
              <w:rPr>
                <w:rFonts w:ascii="PT Astra Serif" w:eastAsia="Times New Roman" w:hAnsi="PT Astra Serif" w:cs="Times New Roman"/>
                <w:bCs/>
                <w:iCs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544705" w:rsidRDefault="00D80EA5" w:rsidP="00D80EA5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44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  <w:r w:rsidR="00112ADA" w:rsidRPr="00544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="00B50EE3" w:rsidRPr="0054470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266" w:rsidRPr="006F2EA8" w:rsidTr="00DC1266">
        <w:trPr>
          <w:trHeight w:val="396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A219B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  <w:p w:rsidR="00B50EE3" w:rsidRPr="0003605E" w:rsidRDefault="00631D81" w:rsidP="0003605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Профилактика </w:t>
            </w:r>
            <w:r w:rsidR="00B50EE3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распространения наркомании и связанных с ней преступлений и правонарушений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E661D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</w:t>
            </w:r>
            <w:r w:rsidRPr="00420773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округ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  <w:p w:rsidR="00B50EE3" w:rsidRDefault="00B50EE3" w:rsidP="00A20325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A2032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A20325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A2032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A2032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ЦРБ имени И.И. Антоновича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A2032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A2032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50EE3" w:rsidRDefault="00B50EE3" w:rsidP="00A2032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F2EA8" w:rsidRDefault="00B50EE3" w:rsidP="00A2032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МРО РУФСКН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2C2D9F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2C2D9F" w:rsidRDefault="00960450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2C2D9F" w:rsidRDefault="00960450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2C2D9F" w:rsidRDefault="00960450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2C2D9F" w:rsidRDefault="00960450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2C2D9F" w:rsidRDefault="00900CCA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DC1266" w:rsidRPr="006F2EA8" w:rsidTr="00DC1266">
        <w:trPr>
          <w:trHeight w:val="509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509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509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575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518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1888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A219B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 1</w:t>
            </w:r>
          </w:p>
          <w:p w:rsidR="00B50EE3" w:rsidRPr="006F2EA8" w:rsidRDefault="00B50EE3" w:rsidP="0003605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Профилактика распространения наркомании и связанных с ней правонарушений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E661DB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7C4275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</w:t>
            </w:r>
            <w:r w:rsidRPr="007C4275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округа</w:t>
            </w:r>
          </w:p>
          <w:p w:rsidR="00B50EE3" w:rsidRDefault="00B50EE3" w:rsidP="00C80E07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образованию</w:t>
            </w:r>
            <w:r w:rsidRPr="007C4275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7C4275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ЦРБ имени И. И. Антоновича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7C4275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7C4275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ОМВД, МРО РУФСКН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900CCA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900CCA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900CCA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900CCA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900CCA" w:rsidP="0054470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DC1266" w:rsidRPr="006F2EA8" w:rsidTr="00DC1266">
        <w:trPr>
          <w:trHeight w:val="216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1584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A219B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1.1.1.</w:t>
            </w:r>
          </w:p>
          <w:p w:rsidR="00B50EE3" w:rsidRPr="0003605E" w:rsidRDefault="00B50EE3" w:rsidP="000C778C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взаимодействия антинаркотиче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ской комиссии Алтайского края и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r w:rsidR="00E027C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нтинаркотической комиссии </w:t>
            </w:r>
            <w:r w:rsidR="00E027CE"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</w:t>
            </w:r>
            <w:r w:rsidR="00E027CE" w:rsidRPr="00E027C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округа</w:t>
            </w:r>
            <w:r w:rsidR="00E027C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Ключевский район Алтайского края</w:t>
            </w:r>
            <w:r w:rsidR="00E027CE" w:rsidRPr="00E027C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обмена информацией между ними.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362242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</w:t>
            </w:r>
            <w:r w:rsidRPr="0036224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округа</w:t>
            </w:r>
          </w:p>
          <w:p w:rsidR="00B50EE3" w:rsidRPr="006F2EA8" w:rsidRDefault="00B50EE3" w:rsidP="00362242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348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404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A53E40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1.1.2</w:t>
            </w:r>
          </w:p>
          <w:p w:rsidR="00B50EE3" w:rsidRPr="006F2EA8" w:rsidRDefault="00B50EE3" w:rsidP="00E027C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Осуществление исследования ситуации, связанной с распространением наркотиков на территории</w:t>
            </w:r>
            <w:r w:rsidR="00AA5858">
              <w:t xml:space="preserve"> </w:t>
            </w:r>
            <w:r w:rsidR="00AA5858" w:rsidRPr="00AA585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362242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Комитет по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образованию</w:t>
            </w:r>
            <w:r w:rsidRPr="0036224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C80E07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ЦРБ имени И.И. Антоновича</w:t>
            </w:r>
          </w:p>
          <w:p w:rsidR="00B50EE3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E576A" w:rsidRDefault="002E576A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  <w:p w:rsidR="002E576A" w:rsidRDefault="002E576A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F2EA8" w:rsidRDefault="00B50EE3" w:rsidP="00A56FA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 МРО РУФСКН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956C13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752395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C1266" w:rsidRPr="006F2EA8" w:rsidTr="00DC1266">
        <w:trPr>
          <w:trHeight w:val="264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176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A53E40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1.1.3</w:t>
            </w:r>
          </w:p>
          <w:p w:rsidR="00B50EE3" w:rsidRPr="006F2EA8" w:rsidRDefault="00B50EE3" w:rsidP="000C778C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Осуществление мониторинга ситуации, связанной с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распространением</w:t>
            </w:r>
            <w:r w:rsidR="00AA585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наркотиков на территории</w:t>
            </w:r>
            <w:r w:rsidR="00AA5858">
              <w:t xml:space="preserve"> </w:t>
            </w:r>
            <w:r w:rsidR="00AA5858" w:rsidRPr="00AA585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1C5716" w:rsidRDefault="00B50EE3" w:rsidP="001C571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1C5716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1C571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1C571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ЦРБ 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мени И.И. Антоновича</w:t>
            </w:r>
          </w:p>
          <w:p w:rsidR="00B50EE3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F2EA8" w:rsidRDefault="00B50EE3" w:rsidP="001C5716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216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113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A53E40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1.1.4.</w:t>
            </w:r>
          </w:p>
          <w:p w:rsidR="00B50EE3" w:rsidRPr="006F2EA8" w:rsidRDefault="00B50EE3" w:rsidP="000C778C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деятельности «горячих линий», «телефонов доверия», «почты доверия» в ОМВД, органах социальной защиты населения, ЦРБ, комитет по образованию, для приема информации о фактах потребления и распространения наркотиков среди населения.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576A" w:rsidRDefault="002E576A" w:rsidP="001C5716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ОМВД,</w:t>
            </w:r>
          </w:p>
          <w:p w:rsidR="002E576A" w:rsidRDefault="002E576A" w:rsidP="001C5716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1C5716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МРО </w:t>
            </w:r>
          </w:p>
          <w:p w:rsidR="00B50EE3" w:rsidRDefault="00B50EE3" w:rsidP="001C5716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F2EA8" w:rsidRDefault="00B50EE3" w:rsidP="001C5716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РУФСКН Управление</w:t>
            </w:r>
          </w:p>
          <w:p w:rsidR="00B50EE3" w:rsidRDefault="00B50EE3" w:rsidP="00E05DD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социальной защиты населения</w:t>
            </w:r>
          </w:p>
          <w:p w:rsidR="00B50EE3" w:rsidRDefault="00B50EE3" w:rsidP="00E05DD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E05DD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ЦРБ имени И.И. Антоновича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E05DD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E05DDE" w:rsidRDefault="00B50EE3" w:rsidP="00E05DD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E05DD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Pr="00E05DDE" w:rsidRDefault="00B50EE3" w:rsidP="00E05DD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680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2088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2422C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1.1.5.</w:t>
            </w:r>
          </w:p>
          <w:p w:rsidR="00B50EE3" w:rsidRPr="006F2EA8" w:rsidRDefault="00B50EE3" w:rsidP="00933CF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и проведение антинаркотических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акций: «Родительский урок», «Здоровье молодежи - богатство России!», «Летний досуговый лагерь – территория здоровья», «Классный час», а также мероприятий, посвященных Международному дню борьбы с наркоманией и наркобизнесом»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E05DDE" w:rsidRDefault="00B50EE3" w:rsidP="00E05DD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разованию </w:t>
            </w:r>
          </w:p>
          <w:p w:rsidR="00B50EE3" w:rsidRDefault="00B50EE3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тдел по физической культуре и спорту</w:t>
            </w:r>
            <w:r w:rsidRPr="00EC467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EC46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омитет по культуре и молодежной политике</w:t>
            </w:r>
            <w:r w:rsidRPr="00EC467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Pr="00EC4672" w:rsidRDefault="00B50EE3" w:rsidP="00EC4672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E576A" w:rsidRDefault="002E576A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  <w:p w:rsidR="002E576A" w:rsidRDefault="002E576A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EC4672" w:rsidRDefault="00B50EE3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МРО РУФСКН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752395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266" w:rsidRPr="006F2EA8" w:rsidTr="00DC1266">
        <w:trPr>
          <w:trHeight w:val="868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68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2422C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1.1.6.</w:t>
            </w:r>
          </w:p>
          <w:p w:rsidR="00B50EE3" w:rsidRPr="006F2EA8" w:rsidRDefault="00B50EE3" w:rsidP="00933CF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работы по приобретению и распространению печатной продукции, средств наглядной агитации, направленных на профилактику наркомании, извещения об имеющихся в крае реабилитационных центрах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4D15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4D153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Pr="004D1537" w:rsidRDefault="00B50EE3" w:rsidP="004D15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4D15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тдел по физической культуре и спорту</w:t>
            </w:r>
            <w:r w:rsidRPr="004D153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4D15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921F9D" w:rsidRDefault="00B50EE3" w:rsidP="00921F9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омитет по культуре и молодежной политике</w:t>
            </w:r>
            <w:r w:rsidRPr="00921F9D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Pr="006F2EA8" w:rsidRDefault="00B50EE3" w:rsidP="004D153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2422C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1266" w:rsidRPr="006F2EA8" w:rsidTr="00DC1266">
        <w:trPr>
          <w:trHeight w:val="540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50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9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2422C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1.1.7.</w:t>
            </w:r>
          </w:p>
          <w:p w:rsidR="00B50EE3" w:rsidRPr="006F2EA8" w:rsidRDefault="00B50EE3" w:rsidP="00933CF5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Реализация мероприятий в рамках информационно-пропагандисткой кампании «Алтай без наркотиков». Реализация единой информационной концепции пр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опаганды здорового образа жизни.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F440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Редакция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газеты</w:t>
            </w:r>
          </w:p>
          <w:p w:rsidR="00B50EE3" w:rsidRDefault="00B50EE3" w:rsidP="00DF440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«Степной маяк»</w:t>
            </w:r>
          </w:p>
          <w:p w:rsidR="00B50EE3" w:rsidRDefault="00B50EE3" w:rsidP="00921F9D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26BBE" w:rsidRDefault="00B50EE3" w:rsidP="00D63F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Официальный сайт</w:t>
            </w:r>
            <w:r w:rsidR="00C26BBE" w:rsidRPr="00C26BB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Администрации муниципального округа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C26BBE" w:rsidRDefault="00C26BBE" w:rsidP="00D63F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D63F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официальные страницы в социальных сетях Администрации</w:t>
            </w:r>
            <w:r w:rsidRPr="00DF440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округа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комитета по культуре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молодежной политике</w:t>
            </w:r>
            <w:r w:rsidRPr="00D63FE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Администрации </w:t>
            </w:r>
            <w:r w:rsidRPr="00D63FE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округа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, комитета по образованию</w:t>
            </w:r>
            <w:r w:rsidRPr="00D63FE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Администрации</w:t>
            </w:r>
            <w:r w:rsidRPr="00D63FE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округа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, образовательных организаций</w:t>
            </w:r>
            <w:r w:rsidRPr="00D63FE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округа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, учреждений культуры</w:t>
            </w:r>
          </w:p>
          <w:p w:rsidR="00B50EE3" w:rsidRPr="00D63FE7" w:rsidRDefault="00B50EE3" w:rsidP="00DF440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63FE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округа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1266" w:rsidRPr="006F2EA8" w:rsidTr="00DC1266">
        <w:trPr>
          <w:trHeight w:val="216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572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45564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1.1.8.</w:t>
            </w:r>
          </w:p>
          <w:p w:rsidR="00B50EE3" w:rsidRPr="006F2EA8" w:rsidRDefault="00B50EE3" w:rsidP="006A3159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Обеспечение информирования населения о мерах по предупреждению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незаконного оборота наркотиков, а также о результатах борьбы с </w:t>
            </w: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наркопреступностью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6A315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  <w:r w:rsidRPr="006A3159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округа</w:t>
            </w:r>
          </w:p>
          <w:p w:rsidR="00B50EE3" w:rsidRDefault="00B50EE3" w:rsidP="006A315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A3159" w:rsidRDefault="00B50EE3" w:rsidP="006A315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едакция</w:t>
            </w:r>
          </w:p>
          <w:p w:rsidR="00B50EE3" w:rsidRDefault="00B50EE3" w:rsidP="006A315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г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азеты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«Степной маяк»</w:t>
            </w:r>
          </w:p>
          <w:p w:rsidR="00B50EE3" w:rsidRDefault="00B50EE3" w:rsidP="006A315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A18A4" w:rsidRDefault="00B50EE3" w:rsidP="005C314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Официальный сайт</w:t>
            </w:r>
            <w:r w:rsidR="00BA18A4">
              <w:t xml:space="preserve"> </w:t>
            </w:r>
            <w:r w:rsidR="00BA18A4" w:rsidRPr="00BA18A4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Администрации муниципального округа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BA18A4" w:rsidRDefault="00BA18A4" w:rsidP="005C314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5C314E" w:rsidRDefault="00B50EE3" w:rsidP="005C314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официальные страницы в социальных сетях Администрации</w:t>
            </w:r>
            <w:r w:rsidRPr="00DF440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округа</w:t>
            </w:r>
            <w:r w:rsidRPr="00E54D6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</w:p>
          <w:p w:rsidR="00B50EE3" w:rsidRPr="005C314E" w:rsidRDefault="00B50EE3" w:rsidP="005C314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школ, учреждений культуры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C314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округа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52395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50EE3" w:rsidRDefault="00FD0E66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  <w:p w:rsidR="00752395" w:rsidRPr="006F2EA8" w:rsidRDefault="00752395" w:rsidP="0075239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FD0E66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266" w:rsidRPr="006F2EA8" w:rsidTr="00DC1266">
        <w:trPr>
          <w:trHeight w:val="924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524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3C36D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1.1.9.</w:t>
            </w:r>
          </w:p>
          <w:p w:rsidR="00B50EE3" w:rsidRPr="006F2EA8" w:rsidRDefault="00B50EE3" w:rsidP="005C314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спортивных мероприятий под лоз</w:t>
            </w:r>
            <w:r w:rsidR="00424C64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унгом «Спорт вместо наркотиков» (финансирование через </w:t>
            </w:r>
            <w:r w:rsidR="00AF60C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программу «Развитие физической культуры и спорта в муниципальном округе Ключевский район на 2026-2030гг.)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737345" w:rsidRDefault="00B50EE3" w:rsidP="0073734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Отдел по физической культуре и спорту</w:t>
            </w:r>
            <w:r w:rsidRPr="00737345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5C314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737345" w:rsidRDefault="00B50EE3" w:rsidP="0073734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культуре и молодежной политике</w:t>
            </w:r>
            <w:r w:rsidRPr="00737345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5C314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737345" w:rsidRDefault="00B50EE3" w:rsidP="00A70AE6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омитет по образованию</w:t>
            </w:r>
            <w:r w:rsidRPr="00737345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B79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266" w:rsidRPr="006F2EA8" w:rsidTr="00DC1266">
        <w:trPr>
          <w:trHeight w:val="420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344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156" w:lineRule="atLeast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B790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1.1.10.</w:t>
            </w:r>
          </w:p>
          <w:p w:rsidR="00B50EE3" w:rsidRPr="006F2EA8" w:rsidRDefault="00B50EE3" w:rsidP="00737345">
            <w:pPr>
              <w:spacing w:after="0" w:line="156" w:lineRule="atLeast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информирования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молодежи через </w:t>
            </w:r>
            <w:r w:rsidRPr="00697E80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статьи районной газеты, постов в социальных сетях, посвященных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антинаркотической тематике.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0F5405">
            <w:pPr>
              <w:spacing w:after="0" w:line="156" w:lineRule="atLeast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</w:t>
            </w:r>
          </w:p>
          <w:p w:rsidR="00B50EE3" w:rsidRPr="006F2EA8" w:rsidRDefault="00B50EE3" w:rsidP="00C84A29">
            <w:pPr>
              <w:spacing w:after="0" w:line="156" w:lineRule="atLeas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73734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Редакция газеты «Степной маяк»</w:t>
            </w:r>
          </w:p>
          <w:p w:rsidR="00B50EE3" w:rsidRDefault="00B50EE3" w:rsidP="0073734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73734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Официальный сайт Ключевского округа, официальные страницы в социальных сетях Администрации</w:t>
            </w:r>
            <w:r w:rsidRPr="00DF440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округа</w:t>
            </w:r>
          </w:p>
          <w:p w:rsidR="00B50EE3" w:rsidRDefault="00B50EE3" w:rsidP="0073734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F2EA8" w:rsidRDefault="00B50EE3" w:rsidP="0073734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  <w:p w:rsidR="00B50EE3" w:rsidRDefault="00B50EE3" w:rsidP="0073734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184979" w:rsidRDefault="00B50EE3" w:rsidP="0073734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Комитеты и отделы</w:t>
            </w:r>
            <w:r w:rsidRPr="00737345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Администрации</w:t>
            </w:r>
            <w:r w:rsidRPr="00737345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округа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276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96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B790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1.1.11.</w:t>
            </w:r>
          </w:p>
          <w:p w:rsidR="00B50EE3" w:rsidRPr="006F2EA8" w:rsidRDefault="00B50EE3" w:rsidP="00184979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в образовательных учреждениях, клубах и СДК уголков по антинаркотической тематике.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18497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184979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D0E05" w:rsidRDefault="005D0E05" w:rsidP="0018497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184979" w:rsidRDefault="00B50EE3" w:rsidP="005D0E0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омитет по культуре</w:t>
            </w:r>
            <w:r w:rsidRPr="00184979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 молодежной политике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B79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266" w:rsidRPr="006F2EA8" w:rsidTr="00DC1266">
        <w:trPr>
          <w:trHeight w:val="156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32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B790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1.1.12.</w:t>
            </w:r>
          </w:p>
          <w:p w:rsidR="00B50EE3" w:rsidRPr="006F2EA8" w:rsidRDefault="00B50EE3" w:rsidP="00CD11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Организация целенаправленной работы с детьми, входящими в группу риска, по профилактике наркомании, оказание психолого-педагогической помощи и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их родителям.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CD11FE" w:rsidRDefault="00B50EE3" w:rsidP="00CD11F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CD11F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Pr="006F2EA8" w:rsidRDefault="00B50EE3" w:rsidP="00CD11FE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348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104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B790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1.1.13.</w:t>
            </w:r>
          </w:p>
          <w:p w:rsidR="00B50EE3" w:rsidRPr="006F2EA8" w:rsidRDefault="00B50EE3" w:rsidP="00CD11F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Подписка на периодические издания в сфере профилактики наркомании для муниципальных библиотек.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CD11F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 культуре и молодежной политике</w:t>
            </w:r>
            <w:r w:rsidRPr="00CD11F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CD11F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CD11FE" w:rsidRDefault="00B50EE3" w:rsidP="00CD11F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Образовательные организации</w:t>
            </w:r>
            <w:r w:rsidRPr="00CD11F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B79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1266" w:rsidRPr="006F2EA8" w:rsidTr="00DC1266">
        <w:trPr>
          <w:trHeight w:val="132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404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DB790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1.1.15.</w:t>
            </w:r>
          </w:p>
          <w:p w:rsidR="00B50EE3" w:rsidRPr="006F2EA8" w:rsidRDefault="00B50EE3" w:rsidP="00FA2092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тематических книжных выставок о пагубном воздействии вредных привычек на здоровье человека и пропаганде ЗОЖ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FA2092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культуре и молодежной политике</w:t>
            </w:r>
            <w:r w:rsidRPr="00FA2092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920F0E" w:rsidRDefault="00920F0E" w:rsidP="00FA2092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FA2092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школьные библиотеки</w:t>
            </w:r>
          </w:p>
          <w:p w:rsidR="00B50EE3" w:rsidRDefault="00B50EE3" w:rsidP="00FA2092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FA2092" w:rsidRDefault="00B50EE3" w:rsidP="00FA2092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Районная модельная библиотека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264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14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6A5B68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1.1.16.</w:t>
            </w:r>
          </w:p>
          <w:p w:rsidR="00B50EE3" w:rsidRPr="006F2EA8" w:rsidRDefault="00B50EE3" w:rsidP="00524CE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Демонстрация фильмов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антинаркотической направленности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524CE7" w:rsidRDefault="00B50EE3" w:rsidP="00920F0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культуре и молодежной политике</w:t>
            </w:r>
            <w:r w:rsidRPr="00524CE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252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056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18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6A5B68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1.1.17.</w:t>
            </w:r>
          </w:p>
          <w:p w:rsidR="00B50EE3" w:rsidRDefault="00B50EE3" w:rsidP="00524C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акции «Скажи наркотикам - НЕТ!»</w:t>
            </w:r>
          </w:p>
          <w:p w:rsidR="00040005" w:rsidRDefault="00040005" w:rsidP="00524C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40005" w:rsidRPr="006F2EA8" w:rsidRDefault="00040005" w:rsidP="00524CE7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Мероприятия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месячника ЗОЖ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524CE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культуре и молодежной политике</w:t>
            </w:r>
            <w:r w:rsidRPr="00524CE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Pr="00524CE7" w:rsidRDefault="00B50EE3" w:rsidP="00524CE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F2EA8" w:rsidRDefault="00B50EE3" w:rsidP="00C80E0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Образовательные организации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6A5B68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266" w:rsidRPr="006F2EA8" w:rsidTr="00DC1266">
        <w:trPr>
          <w:trHeight w:val="132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924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144" w:lineRule="atLeast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6A5B68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1.1.18.</w:t>
            </w:r>
          </w:p>
          <w:p w:rsidR="00B50EE3" w:rsidRPr="006A5B68" w:rsidRDefault="00B50EE3" w:rsidP="006A5B68">
            <w:pPr>
              <w:spacing w:after="0" w:line="144" w:lineRule="atLeast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в общеобразовательных учреждениях уголков по антинаркотической тематике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144" w:lineRule="atLeast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C007FF" w:rsidRDefault="00B50EE3" w:rsidP="00080084">
            <w:pPr>
              <w:spacing w:after="0" w:line="144" w:lineRule="atLeas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C007FF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Pr="006F2EA8" w:rsidRDefault="00B50EE3" w:rsidP="00C80E07">
            <w:pPr>
              <w:spacing w:after="0" w:line="144" w:lineRule="atLeast"/>
              <w:ind w:left="142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C007FF" w:rsidRDefault="00B50EE3" w:rsidP="00920F0E">
            <w:pPr>
              <w:spacing w:after="0" w:line="144" w:lineRule="atLeas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культуре и молодежной политике</w:t>
            </w:r>
            <w:r w:rsidRPr="00C007FF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92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368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6A5B68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1.1.19</w:t>
            </w:r>
          </w:p>
          <w:p w:rsidR="00B50EE3" w:rsidRPr="006F2EA8" w:rsidRDefault="00B50EE3" w:rsidP="0014525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 обучающих семинаров для педагогов в целях совершенствования методов работы в области профилактики наркомании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920F0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14525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576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332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21.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6A5B68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1.1.20.</w:t>
            </w:r>
          </w:p>
          <w:p w:rsidR="00B50EE3" w:rsidRPr="006F2EA8" w:rsidRDefault="00B50EE3" w:rsidP="0014525E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районного – заочного конкурса среди школьных общественных организаций НАРКОПОСТ по организации профилактической работы в ОУ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14525E" w:rsidRDefault="00B50EE3" w:rsidP="0014525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14525E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Pr="006F2EA8" w:rsidRDefault="00B50EE3" w:rsidP="0014525E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612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428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22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18508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  <w:p w:rsidR="00B50EE3" w:rsidRPr="0014525E" w:rsidRDefault="00B50EE3" w:rsidP="0014525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Стабилизация и сокращение распространения наркомании и связанных с ней преступлений и правонарушен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ий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14525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  <w:p w:rsidR="00B50EE3" w:rsidRPr="006F2EA8" w:rsidRDefault="00B50EE3" w:rsidP="00C80E07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B50EE3" w:rsidRDefault="00B50EE3" w:rsidP="004A730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80084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Территориальное управление Администрации муниципального округа </w:t>
            </w:r>
          </w:p>
          <w:p w:rsidR="00B50EE3" w:rsidRDefault="00B50EE3" w:rsidP="004A730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4A730B" w:rsidRDefault="00B50EE3" w:rsidP="004A730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</w:t>
            </w:r>
            <w:r w:rsidRPr="004A730B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округа</w:t>
            </w:r>
          </w:p>
          <w:p w:rsidR="00B50EE3" w:rsidRPr="006F2EA8" w:rsidRDefault="00B50EE3" w:rsidP="0014525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21920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21920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21920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721920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21920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C1266" w:rsidRPr="006F2EA8" w:rsidTr="00DC1266">
        <w:trPr>
          <w:trHeight w:val="516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152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23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4A730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Задача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</w:p>
          <w:p w:rsidR="00B50EE3" w:rsidRPr="006F2EA8" w:rsidRDefault="00B50EE3" w:rsidP="004A73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Противодействие незаконному обороту наркотических и психотропных средств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4A730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  <w:p w:rsidR="00B50EE3" w:rsidRDefault="00B50EE3" w:rsidP="004A730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B50EE3" w:rsidRDefault="00B50EE3" w:rsidP="004A730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E567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Территориальное управление Администрации муниципального округа </w:t>
            </w:r>
          </w:p>
          <w:p w:rsidR="00B50EE3" w:rsidRDefault="00B50EE3" w:rsidP="004A730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4A730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B50EE3" w:rsidRPr="00FE1103" w:rsidRDefault="00B50EE3" w:rsidP="004A730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Администрация </w:t>
            </w:r>
            <w:r w:rsidRPr="004A730B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муниципального округа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21920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21920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21920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50EE3" w:rsidRPr="006F2EA8" w:rsidRDefault="00721920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721920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C1266" w:rsidRPr="006F2EA8" w:rsidTr="00DC1266">
        <w:trPr>
          <w:trHeight w:val="516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44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FE1103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2.1.1.</w:t>
            </w:r>
          </w:p>
          <w:p w:rsidR="00B50EE3" w:rsidRPr="006F2EA8" w:rsidRDefault="00B50EE3" w:rsidP="00FE110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Ежегодное проведение оперативно-профилактических операций «Мак», «Канал» иных плановых мероприятий, направленных на выявление незаконных посевов </w:t>
            </w: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наркокультур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, выявление правонару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шений в сфер</w:t>
            </w:r>
            <w:r w:rsidR="0018508B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е легального оборота наркотиков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FE110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  <w:p w:rsidR="00B50EE3" w:rsidRPr="006F2EA8" w:rsidRDefault="00B50EE3" w:rsidP="00C80E07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B50EE3" w:rsidRDefault="00B50EE3" w:rsidP="004D1A9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E567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Территориальное управление Администрации муниципального округа </w:t>
            </w:r>
          </w:p>
          <w:p w:rsidR="00B50EE3" w:rsidRDefault="00B50EE3" w:rsidP="004D1A9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FE1103" w:rsidRDefault="00B50EE3" w:rsidP="00FE1103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E1103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Администрация муниципального округа</w:t>
            </w:r>
          </w:p>
          <w:p w:rsidR="00B50EE3" w:rsidRPr="006F2EA8" w:rsidRDefault="00B50EE3" w:rsidP="00FE1103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EC329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EC329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EC329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EC329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EC329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266" w:rsidRPr="006F2EA8" w:rsidTr="00DC1266">
        <w:trPr>
          <w:trHeight w:val="4534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150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25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F748C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2.1.2.</w:t>
            </w:r>
          </w:p>
          <w:p w:rsidR="00B50EE3" w:rsidRPr="006F2EA8" w:rsidRDefault="00B50EE3" w:rsidP="0028098A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Уничтожение очагов произрастания дикорастущей конопли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28098A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  <w:p w:rsidR="00B50EE3" w:rsidRDefault="00B50EE3" w:rsidP="00C80E07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Default="00B50EE3" w:rsidP="004D1A9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E567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Территориальное управление Администрации муниципального округа </w:t>
            </w:r>
          </w:p>
          <w:p w:rsidR="00B50EE3" w:rsidRDefault="00B50EE3" w:rsidP="004D1A99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28098A" w:rsidRDefault="00B50EE3" w:rsidP="00920F0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 сельского хозяйства</w:t>
            </w:r>
            <w:r w:rsidRPr="0028098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EC329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6F2EA8" w:rsidRDefault="00EC329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EC329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EC329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94349A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C1266" w:rsidRPr="006F2EA8" w:rsidTr="00DC1266">
        <w:trPr>
          <w:trHeight w:val="444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08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26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7D103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2.1.3.</w:t>
            </w:r>
          </w:p>
          <w:p w:rsidR="00B50EE3" w:rsidRPr="006F2EA8" w:rsidRDefault="00B50EE3" w:rsidP="009B735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за рецептурным отпуском медицинских препаратов, которые могут быть использованы в качестве одурманивающих средств.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4D1A9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F2EA8" w:rsidRDefault="00B50EE3" w:rsidP="009B7350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«Ключевская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ЦРБ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имени И.И. Антоновича»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240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120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27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7D103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2.1.4.</w:t>
            </w:r>
          </w:p>
          <w:p w:rsidR="00B50EE3" w:rsidRPr="006F2EA8" w:rsidRDefault="00B50EE3" w:rsidP="008C070E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Проведение рейдов в местах массового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отдыха с целью выявления фактов незаконного сбыта и употребления наркотических средств.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4D1A9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ОМВД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92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02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28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7D1037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Цель 3.</w:t>
            </w:r>
          </w:p>
          <w:p w:rsidR="00B50EE3" w:rsidRPr="006F2EA8" w:rsidRDefault="00B50EE3" w:rsidP="005A0A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Стабилизация и сокращение распространения наркомании и связанных с ней преступлений и правонарушений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5A0A6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5A0A67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920F0E" w:rsidRPr="006F2EA8" w:rsidRDefault="00920F0E" w:rsidP="005A0A6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B50EE3" w:rsidRPr="006F2EA8" w:rsidRDefault="00B50EE3" w:rsidP="005A0A67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 социальной защиты населения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Ключевскому району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A65A9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C1266" w:rsidRPr="006F2EA8" w:rsidTr="00DC1266">
        <w:trPr>
          <w:trHeight w:val="372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26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Default="00B50EE3" w:rsidP="00A65A9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Задача 3.</w:t>
            </w:r>
          </w:p>
          <w:p w:rsidR="00B50EE3" w:rsidRPr="006F2EA8" w:rsidRDefault="00B50EE3" w:rsidP="00454BA0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Выявление, диагностика, лечение, а также медицинская и социально психологическая реабилитация лиц, больных наркоманией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5C34BB" w:rsidRDefault="00B50EE3" w:rsidP="005C34B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5C34B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F2EA8" w:rsidRDefault="00B50EE3" w:rsidP="005C34BB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 социальной защиты населения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Ключевскому району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C1266" w:rsidRPr="006F2EA8" w:rsidTr="00DC1266">
        <w:trPr>
          <w:trHeight w:val="408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DC1266" w:rsidRPr="006F2EA8" w:rsidTr="00DC1266">
        <w:trPr>
          <w:trHeight w:val="1944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A65A9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3.1.1.</w:t>
            </w:r>
          </w:p>
          <w:p w:rsidR="00B50EE3" w:rsidRPr="006F2EA8" w:rsidRDefault="00B50EE3" w:rsidP="00F06F38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Приобретение тест-полосок для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имунно-хроматографиче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ского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определения наркологических 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веществ с целью выявлении потребителей наркотиков среди учащейся молодежи, в том числе и школ</w:t>
            </w:r>
            <w:r w:rsidR="00F06F3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муниципального округа Ключевский район Алтайского края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при их добровольном тестировании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B14001" w:rsidRDefault="00B50EE3" w:rsidP="00B1400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B1400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Pr="006F2EA8" w:rsidRDefault="00B50EE3" w:rsidP="00C80E07">
            <w:pPr>
              <w:spacing w:after="0" w:line="240" w:lineRule="auto"/>
              <w:ind w:left="142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B50EE3" w:rsidRPr="006F2EA8" w:rsidRDefault="00B50EE3" w:rsidP="00B1400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</w:t>
            </w:r>
          </w:p>
          <w:p w:rsidR="00B50EE3" w:rsidRPr="006F2EA8" w:rsidRDefault="00B50EE3" w:rsidP="00B14001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социальной защиты населения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Ключевскому району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1266" w:rsidRPr="006F2EA8" w:rsidTr="00DC1266">
        <w:trPr>
          <w:trHeight w:val="264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DC1266" w:rsidRPr="006F2EA8" w:rsidTr="00DC1266">
        <w:trPr>
          <w:trHeight w:val="1360"/>
        </w:trPr>
        <w:tc>
          <w:tcPr>
            <w:tcW w:w="33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31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A65A95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Мероприятие 3.1.2.</w:t>
            </w:r>
          </w:p>
          <w:p w:rsidR="00B50EE3" w:rsidRPr="006F2EA8" w:rsidRDefault="00B50EE3" w:rsidP="00D83621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Организация занятости, отдыха, оздоровления несовершеннолетних, склонных к противоправным действиям в период школьных каникул</w:t>
            </w:r>
          </w:p>
        </w:tc>
        <w:tc>
          <w:tcPr>
            <w:tcW w:w="39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4A29">
            <w:pPr>
              <w:spacing w:after="0" w:line="240" w:lineRule="auto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-2030 годы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E86E9A" w:rsidRDefault="00B50EE3" w:rsidP="00E86E9A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Комитет по образованию</w:t>
            </w:r>
            <w:r w:rsidRPr="00E86E9A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50EE3" w:rsidRDefault="00B50EE3" w:rsidP="00E86E9A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0EE3" w:rsidRPr="006F2EA8" w:rsidRDefault="00B50EE3" w:rsidP="00E86E9A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Управление</w:t>
            </w:r>
          </w:p>
          <w:p w:rsidR="00B50EE3" w:rsidRPr="006F2EA8" w:rsidRDefault="00B50EE3" w:rsidP="00E86E9A">
            <w:pPr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социальной защиты населения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по Ключевскому району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4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8" w:type="pct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" w:type="pct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1266" w:rsidRPr="006F2EA8" w:rsidTr="00DC1266">
        <w:trPr>
          <w:trHeight w:val="288"/>
        </w:trPr>
        <w:tc>
          <w:tcPr>
            <w:tcW w:w="33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" w:type="pct"/>
            <w:vMerge/>
            <w:tcBorders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9E5341" w:rsidRPr="006F2EA8" w:rsidTr="00DC1266">
        <w:tc>
          <w:tcPr>
            <w:tcW w:w="33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0EE3" w:rsidRPr="006F2EA8" w:rsidRDefault="00B50EE3" w:rsidP="00C80E07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</w:tbl>
    <w:p w:rsidR="00642F36" w:rsidRDefault="00642F36" w:rsidP="00FE7463">
      <w:pPr>
        <w:spacing w:after="0" w:line="240" w:lineRule="auto"/>
        <w:ind w:left="142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642F36" w:rsidRDefault="00642F36">
      <w:pP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br w:type="page"/>
      </w:r>
    </w:p>
    <w:p w:rsidR="006F6BC0" w:rsidRPr="006F2EA8" w:rsidRDefault="00C84A29" w:rsidP="006F6BC0">
      <w:pPr>
        <w:spacing w:after="0" w:line="240" w:lineRule="auto"/>
        <w:ind w:left="637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    </w:t>
      </w:r>
      <w:r w:rsidR="006F6BC0" w:rsidRPr="006F2EA8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ПРИЛОЖЕНИЕ 3</w:t>
      </w:r>
    </w:p>
    <w:p w:rsidR="006F6BC0" w:rsidRPr="006F2EA8" w:rsidRDefault="006F6BC0" w:rsidP="006F6BC0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к муниципальной программе </w:t>
      </w:r>
    </w:p>
    <w:p w:rsidR="006F6BC0" w:rsidRPr="006F2EA8" w:rsidRDefault="006F6BC0" w:rsidP="006F6BC0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</w:t>
      </w:r>
      <w:r w:rsidR="00380D43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="0026050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«Комплексные меры противодействия </w:t>
      </w:r>
    </w:p>
    <w:p w:rsidR="00A27029" w:rsidRDefault="006F6BC0" w:rsidP="00A27029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</w:t>
      </w:r>
      <w:r w:rsidR="00A2702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з</w:t>
      </w:r>
      <w:r w:rsidR="00D7409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лоупотреблению наркотиками и их незаконному</w:t>
      </w:r>
      <w:r w:rsidR="00A2702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оборо</w:t>
      </w:r>
      <w:r w:rsidR="008C6AA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ту </w:t>
      </w:r>
      <w:r w:rsidR="00D7409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D74091" w:rsidRPr="00D74091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FC21F2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муниципальном округе Ключевский район</w:t>
      </w:r>
      <w:r w:rsidR="00A2702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D6DDE" w:rsidRDefault="00A27029" w:rsidP="00A27029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Алтайского края</w:t>
      </w:r>
      <w:r w:rsidR="00FC21F2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»</w:t>
      </w:r>
      <w:r w:rsidR="008C6AA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24785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на 2026</w:t>
      </w:r>
      <w:r w:rsidR="003A4DF4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-2030</w:t>
      </w:r>
      <w:r w:rsidR="006F6BC0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годы</w:t>
      </w:r>
    </w:p>
    <w:p w:rsidR="0075046A" w:rsidRDefault="0075046A" w:rsidP="00380D43">
      <w:pPr>
        <w:spacing w:after="0" w:line="240" w:lineRule="auto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75046A" w:rsidRPr="006F2EA8" w:rsidRDefault="0075046A" w:rsidP="0075046A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F2EA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Объем финансовых ресурсов, необходимых для реализации</w:t>
      </w:r>
    </w:p>
    <w:p w:rsidR="0075046A" w:rsidRPr="0015269C" w:rsidRDefault="0075046A" w:rsidP="0015269C">
      <w:pPr>
        <w:spacing w:after="0" w:line="240" w:lineRule="auto"/>
        <w:ind w:left="142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муниципальной</w:t>
      </w:r>
      <w:r w:rsidRPr="006F2E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программы</w:t>
      </w:r>
      <w:r w:rsidRPr="006F2EA8">
        <w:rPr>
          <w:rFonts w:ascii="PT Astra Serif" w:eastAsia="Times New Roman" w:hAnsi="PT Astra Serif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«Ко</w:t>
      </w:r>
      <w:r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мплексные меры противодействия </w:t>
      </w:r>
      <w:r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злоупотреблению наркотиками и их незаконному оборо</w:t>
      </w:r>
      <w:r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ту в</w:t>
      </w:r>
      <w:r w:rsidRPr="0024785A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833B7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муниципальном</w:t>
      </w:r>
      <w:r w:rsidRPr="0024785A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округ</w:t>
      </w:r>
      <w:r w:rsidR="002833B7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е</w:t>
      </w:r>
      <w:r w:rsidRPr="0024785A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К</w:t>
      </w:r>
      <w:r w:rsidR="002833B7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лючевский район</w:t>
      </w:r>
      <w:r w:rsidR="00A27029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Алтайского края</w:t>
      </w:r>
      <w:r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»</w:t>
      </w:r>
      <w:r w:rsidR="00A27029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br/>
      </w:r>
      <w:r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 xml:space="preserve"> на 2026</w:t>
      </w:r>
      <w:r w:rsidRPr="006F2EA8">
        <w:rPr>
          <w:rFonts w:ascii="PT Astra Serif" w:eastAsia="Times New Roman" w:hAnsi="PT Astra Serif" w:cs="Times New Roman"/>
          <w:b/>
          <w:sz w:val="28"/>
          <w:szCs w:val="32"/>
          <w:bdr w:val="none" w:sz="0" w:space="0" w:color="auto" w:frame="1"/>
          <w:lang w:eastAsia="ru-RU"/>
        </w:rPr>
        <w:t>-2030 годы</w:t>
      </w:r>
    </w:p>
    <w:p w:rsidR="0075046A" w:rsidRPr="006F2EA8" w:rsidRDefault="0075046A" w:rsidP="00D74091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tbl>
      <w:tblPr>
        <w:tblW w:w="5000" w:type="pct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992"/>
        <w:gridCol w:w="992"/>
        <w:gridCol w:w="992"/>
        <w:gridCol w:w="994"/>
        <w:gridCol w:w="992"/>
        <w:gridCol w:w="1117"/>
      </w:tblGrid>
      <w:tr w:rsidR="0015269C" w:rsidRPr="006F2EA8" w:rsidTr="0015269C">
        <w:trPr>
          <w:trHeight w:val="375"/>
        </w:trPr>
        <w:tc>
          <w:tcPr>
            <w:tcW w:w="1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Источники и направления расходов</w:t>
            </w:r>
          </w:p>
        </w:tc>
        <w:tc>
          <w:tcPr>
            <w:tcW w:w="3254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269C" w:rsidRPr="006F2EA8" w:rsidRDefault="0015269C" w:rsidP="00243521">
            <w:pPr>
              <w:spacing w:after="0" w:line="240" w:lineRule="auto"/>
              <w:ind w:left="142" w:right="88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Сумма расходов, тыс.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рублей</w:t>
            </w:r>
          </w:p>
        </w:tc>
      </w:tr>
      <w:tr w:rsidR="0015269C" w:rsidRPr="006F2EA8" w:rsidTr="00416CDF">
        <w:trPr>
          <w:trHeight w:val="750"/>
        </w:trPr>
        <w:tc>
          <w:tcPr>
            <w:tcW w:w="1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2026</w:t>
            </w:r>
          </w:p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2027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2028</w:t>
            </w: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год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Default="0015269C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18"/>
                <w:lang w:eastAsia="ru-RU"/>
              </w:rPr>
              <w:t>2029</w:t>
            </w:r>
          </w:p>
          <w:p w:rsidR="0015269C" w:rsidRPr="006F2EA8" w:rsidRDefault="0015269C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18"/>
                <w:lang w:eastAsia="ru-RU"/>
              </w:rPr>
              <w:t>год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2030</w:t>
            </w:r>
          </w:p>
          <w:p w:rsidR="0015269C" w:rsidRPr="006F2EA8" w:rsidRDefault="0015269C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год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553D01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D0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553D01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D0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553D01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53D01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553D01" w:rsidRDefault="000F1DB2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553D01" w:rsidRDefault="000F1DB2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0F1DB2" w:rsidP="003F481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Всего финансовых затрат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A27029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A27029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A27029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A27029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A27029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1526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 том числе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5269C" w:rsidRPr="006F2EA8" w:rsidTr="00416CDF">
        <w:trPr>
          <w:trHeight w:val="39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из бюджета </w:t>
            </w: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муниципального образования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A27029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A27029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A27029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A27029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A27029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15269C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 краевого бюджета (на условиях </w:t>
            </w: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софинансирования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 федерального бюджета (на условиях </w:t>
            </w: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софинансирования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из внебюджетных источников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Прочие расходы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в том числе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5269C" w:rsidRPr="006F2EA8" w:rsidTr="00416CDF">
        <w:trPr>
          <w:trHeight w:val="390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из бюджета</w:t>
            </w:r>
            <w:r w:rsidRPr="006F2EA8">
              <w:rPr>
                <w:rFonts w:ascii="PT Astra Serif" w:eastAsia="Times New Roman" w:hAnsi="PT Astra Serif" w:cs="Times New Roman"/>
                <w:b/>
                <w:bCs/>
                <w:i/>
                <w:iCs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 муниципального образования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 краевого бюджета (на условиях </w:t>
            </w: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софинансирования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из федерального бюджета (на условиях </w:t>
            </w:r>
            <w:proofErr w:type="spellStart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софинансирования</w:t>
            </w:r>
            <w:proofErr w:type="spellEnd"/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15269C" w:rsidRPr="006F2EA8" w:rsidTr="00416CDF">
        <w:trPr>
          <w:trHeight w:val="375"/>
        </w:trPr>
        <w:tc>
          <w:tcPr>
            <w:tcW w:w="17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6F2EA8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из внебюджетных источников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269C" w:rsidRPr="006F2EA8" w:rsidRDefault="0015269C" w:rsidP="00DD6DDE">
            <w:pPr>
              <w:spacing w:after="0" w:line="240" w:lineRule="auto"/>
              <w:ind w:left="14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565A32" w:rsidRDefault="00565A32" w:rsidP="00FE7463">
      <w:pPr>
        <w:rPr>
          <w:rFonts w:ascii="PT Astra Serif" w:hAnsi="PT Astra Serif"/>
        </w:rPr>
      </w:pPr>
    </w:p>
    <w:p w:rsidR="00ED5520" w:rsidRDefault="00ED5520" w:rsidP="00FE7463">
      <w:pPr>
        <w:rPr>
          <w:rFonts w:ascii="PT Astra Serif" w:hAnsi="PT Astra Serif"/>
        </w:rPr>
      </w:pPr>
    </w:p>
    <w:p w:rsidR="00ED5520" w:rsidRPr="006F2EA8" w:rsidRDefault="00ED5520" w:rsidP="00FE7463">
      <w:pPr>
        <w:rPr>
          <w:rFonts w:ascii="PT Astra Serif" w:hAnsi="PT Astra Serif"/>
        </w:rPr>
      </w:pPr>
    </w:p>
    <w:p w:rsidR="006F6BC0" w:rsidRPr="006F2EA8" w:rsidRDefault="006F6BC0" w:rsidP="006F6BC0">
      <w:pPr>
        <w:spacing w:after="0" w:line="240" w:lineRule="auto"/>
        <w:ind w:left="637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       </w:t>
      </w:r>
      <w:r w:rsidR="001D4FF0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6F2EA8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>ПРИЛОЖЕНИЕ 4</w:t>
      </w:r>
    </w:p>
    <w:p w:rsidR="006F6BC0" w:rsidRPr="006F2EA8" w:rsidRDefault="006F6BC0" w:rsidP="006F6BC0">
      <w:pPr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к муниципальной программе </w:t>
      </w:r>
    </w:p>
    <w:p w:rsidR="006F6BC0" w:rsidRPr="006F2EA8" w:rsidRDefault="006F6BC0" w:rsidP="00BD760F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</w:t>
      </w:r>
      <w:r w:rsidR="009A06E7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«Комплексные меры противодействия </w:t>
      </w:r>
    </w:p>
    <w:p w:rsidR="006F6BC0" w:rsidRPr="006F2EA8" w:rsidRDefault="006F6BC0" w:rsidP="00BD760F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                </w:t>
      </w:r>
      <w:r w:rsidR="009A06E7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злоупотреблению наркотиками и их незаконному</w:t>
      </w:r>
    </w:p>
    <w:p w:rsidR="00BD760F" w:rsidRDefault="006F6BC0" w:rsidP="00BD760F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D760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                         </w:t>
      </w:r>
      <w:r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оборо</w:t>
      </w:r>
      <w:r w:rsidR="00C22FB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ту </w:t>
      </w:r>
      <w:r w:rsidR="003853B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в</w:t>
      </w:r>
      <w:r w:rsidR="003853B9" w:rsidRPr="00553D01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853B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муниципальном </w:t>
      </w:r>
      <w:r w:rsidR="00553D01" w:rsidRPr="00553D0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округ</w:t>
      </w:r>
      <w:r w:rsidR="003853B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е</w:t>
      </w:r>
      <w:r w:rsidR="00553D01" w:rsidRPr="00553D0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6F6BC0" w:rsidRDefault="00553D01" w:rsidP="00BD760F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  <w:r w:rsidRPr="00553D01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К</w:t>
      </w:r>
      <w:r w:rsidR="003853B9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лючевский район</w:t>
      </w:r>
      <w:r w:rsidR="0096224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Алтайского края</w:t>
      </w:r>
      <w:r w:rsidR="00C22FB6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» </w:t>
      </w:r>
      <w:r w:rsidR="00992A6C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на 2026</w:t>
      </w:r>
      <w:r w:rsidR="00292C3F" w:rsidRPr="006F2EA8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>-2030</w:t>
      </w:r>
      <w:r w:rsidR="003075AA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  <w:t xml:space="preserve"> годы</w:t>
      </w:r>
    </w:p>
    <w:p w:rsidR="003075AA" w:rsidRPr="006F2EA8" w:rsidRDefault="003075AA" w:rsidP="003075AA">
      <w:pPr>
        <w:spacing w:after="0" w:line="240" w:lineRule="auto"/>
        <w:ind w:left="142"/>
        <w:jc w:val="right"/>
        <w:textAlignment w:val="baseline"/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lang w:eastAsia="ru-RU"/>
        </w:rPr>
      </w:pPr>
    </w:p>
    <w:p w:rsidR="00FE7463" w:rsidRPr="006F2EA8" w:rsidRDefault="00FE7463" w:rsidP="00FE7463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F2EA8">
        <w:rPr>
          <w:rFonts w:ascii="PT Astra Serif" w:hAnsi="PT Astra Serif" w:cs="Times New Roman"/>
          <w:b/>
          <w:sz w:val="28"/>
          <w:szCs w:val="28"/>
        </w:rPr>
        <w:t>С О С Т А В</w:t>
      </w:r>
    </w:p>
    <w:p w:rsidR="00FE7463" w:rsidRDefault="00FE7463" w:rsidP="008E373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15AF4">
        <w:rPr>
          <w:rFonts w:ascii="PT Astra Serif" w:hAnsi="PT Astra Serif" w:cs="Times New Roman"/>
          <w:b/>
          <w:sz w:val="28"/>
          <w:szCs w:val="28"/>
        </w:rPr>
        <w:t>Рабочей г</w:t>
      </w:r>
      <w:r w:rsidR="003075AA" w:rsidRPr="00215AF4">
        <w:rPr>
          <w:rFonts w:ascii="PT Astra Serif" w:hAnsi="PT Astra Serif" w:cs="Times New Roman"/>
          <w:b/>
          <w:sz w:val="28"/>
          <w:szCs w:val="28"/>
        </w:rPr>
        <w:t>руппы по мониторингу программы</w:t>
      </w:r>
    </w:p>
    <w:p w:rsidR="003075AA" w:rsidRPr="008E373F" w:rsidRDefault="003075AA" w:rsidP="008E373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6"/>
      </w:tblGrid>
      <w:tr w:rsidR="00FE7463" w:rsidRPr="006F2EA8" w:rsidTr="00B551BB">
        <w:tc>
          <w:tcPr>
            <w:tcW w:w="2268" w:type="dxa"/>
          </w:tcPr>
          <w:p w:rsidR="00FE7463" w:rsidRPr="00B03900" w:rsidRDefault="00FE7463" w:rsidP="00FE7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Зюзина Л.А.</w:t>
            </w:r>
          </w:p>
        </w:tc>
        <w:tc>
          <w:tcPr>
            <w:tcW w:w="7086" w:type="dxa"/>
          </w:tcPr>
          <w:p w:rsidR="00FE7463" w:rsidRPr="00B03900" w:rsidRDefault="00FE7463" w:rsidP="0096224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председате</w:t>
            </w:r>
            <w:r w:rsidR="003E2D42" w:rsidRPr="00B03900">
              <w:rPr>
                <w:rFonts w:ascii="PT Astra Serif" w:hAnsi="PT Astra Serif" w:cs="Times New Roman"/>
                <w:sz w:val="24"/>
                <w:szCs w:val="24"/>
              </w:rPr>
              <w:t>ль рабочей группы, заместитель г</w:t>
            </w:r>
            <w:r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лавы </w:t>
            </w:r>
            <w:r w:rsidR="003E2D42"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</w:t>
            </w:r>
            <w:r w:rsidR="0096224F"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муниципального округа </w:t>
            </w:r>
            <w:r w:rsidR="00215AF4" w:rsidRPr="00B03900">
              <w:rPr>
                <w:rFonts w:ascii="PT Astra Serif" w:hAnsi="PT Astra Serif" w:cs="Times New Roman"/>
                <w:sz w:val="24"/>
                <w:szCs w:val="24"/>
              </w:rPr>
              <w:t>по</w:t>
            </w:r>
            <w:r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 социальным вопросам, председатель комиссии</w:t>
            </w:r>
            <w:r w:rsidR="00545B42" w:rsidRPr="00B0390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</w:tc>
      </w:tr>
      <w:tr w:rsidR="00FE7463" w:rsidRPr="006F2EA8" w:rsidTr="00B551BB">
        <w:trPr>
          <w:trHeight w:val="744"/>
        </w:trPr>
        <w:tc>
          <w:tcPr>
            <w:tcW w:w="2268" w:type="dxa"/>
          </w:tcPr>
          <w:p w:rsidR="00FE7463" w:rsidRPr="00B03900" w:rsidRDefault="00FE7463" w:rsidP="00FE7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Иванов П.С.</w:t>
            </w:r>
          </w:p>
        </w:tc>
        <w:tc>
          <w:tcPr>
            <w:tcW w:w="7086" w:type="dxa"/>
          </w:tcPr>
          <w:p w:rsidR="00FE7463" w:rsidRPr="00B03900" w:rsidRDefault="00FE7463" w:rsidP="00D771A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главный врач КГБУЗ «Ключевская ЦРБ им. И.И.</w:t>
            </w:r>
            <w:r w:rsidR="005D369A"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Антоновича», заместитель руководителя рабочей группы</w:t>
            </w:r>
            <w:r w:rsidR="00545B42" w:rsidRPr="00B0390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</w:tc>
      </w:tr>
      <w:tr w:rsidR="00FE7463" w:rsidRPr="006F2EA8" w:rsidTr="00B551BB">
        <w:trPr>
          <w:trHeight w:val="456"/>
        </w:trPr>
        <w:tc>
          <w:tcPr>
            <w:tcW w:w="2268" w:type="dxa"/>
          </w:tcPr>
          <w:p w:rsidR="00FE7463" w:rsidRPr="00B03900" w:rsidRDefault="00A006D6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Чирва</w:t>
            </w:r>
            <w:proofErr w:type="spellEnd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  <w:tc>
          <w:tcPr>
            <w:tcW w:w="7086" w:type="dxa"/>
          </w:tcPr>
          <w:p w:rsidR="00FE7463" w:rsidRPr="00B03900" w:rsidRDefault="00A006D6" w:rsidP="00D771A8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начальник</w:t>
            </w:r>
            <w:r w:rsidR="0081547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5EDB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ОП </w:t>
            </w:r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 Ключевскому району МО МВД России «</w:t>
            </w:r>
            <w:proofErr w:type="spellStart"/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Кулундинс</w:t>
            </w:r>
            <w:r w:rsidR="00FE6999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кий</w:t>
            </w:r>
            <w:proofErr w:type="spellEnd"/>
            <w:r w:rsidR="00FE6999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», заместитель председателя </w:t>
            </w:r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комиссии</w:t>
            </w:r>
            <w:r w:rsidR="00545B42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FE7463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Китанина</w:t>
            </w:r>
            <w:proofErr w:type="spellEnd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Т.И. </w:t>
            </w:r>
          </w:p>
        </w:tc>
        <w:tc>
          <w:tcPr>
            <w:tcW w:w="7086" w:type="dxa"/>
          </w:tcPr>
          <w:p w:rsidR="00FE7463" w:rsidRPr="00B03900" w:rsidRDefault="00FE7463" w:rsidP="00946A78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предсе</w:t>
            </w:r>
            <w:r w:rsidR="0081547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датель комитета по образованию А</w:t>
            </w:r>
            <w:r w:rsidR="00426C3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дминистрации</w:t>
            </w:r>
            <w:r w:rsidR="00426C34" w:rsidRPr="00B03900">
              <w:rPr>
                <w:sz w:val="24"/>
                <w:szCs w:val="24"/>
              </w:rPr>
              <w:t xml:space="preserve"> </w:t>
            </w:r>
            <w:r w:rsidR="00946A78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="00946A78" w:rsidRPr="00B03900">
              <w:rPr>
                <w:sz w:val="24"/>
                <w:szCs w:val="24"/>
              </w:rPr>
              <w:t xml:space="preserve"> </w:t>
            </w:r>
            <w:r w:rsidR="00946A78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Ключевский район Алтайского края;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FE7463" w:rsidP="00FE7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Петрова Е. В.</w:t>
            </w:r>
          </w:p>
        </w:tc>
        <w:tc>
          <w:tcPr>
            <w:tcW w:w="7086" w:type="dxa"/>
          </w:tcPr>
          <w:p w:rsidR="00FE7463" w:rsidRPr="00B03900" w:rsidRDefault="00FE7463" w:rsidP="002371F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</w:t>
            </w:r>
            <w:r w:rsidR="00965EDB"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КГКУ «Управление </w:t>
            </w:r>
            <w:r w:rsidRPr="00B03900">
              <w:rPr>
                <w:rFonts w:ascii="PT Astra Serif" w:hAnsi="PT Astra Serif" w:cs="Times New Roman"/>
                <w:sz w:val="24"/>
                <w:szCs w:val="24"/>
              </w:rPr>
              <w:t>социальной защиты населения по Ключевскому району</w:t>
            </w:r>
            <w:r w:rsidR="00EF51D3" w:rsidRPr="00B03900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545B42" w:rsidRPr="00B0390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A006D6" w:rsidP="00FE7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03900">
              <w:rPr>
                <w:rFonts w:ascii="PT Astra Serif" w:hAnsi="PT Astra Serif" w:cs="Times New Roman"/>
                <w:sz w:val="24"/>
                <w:szCs w:val="24"/>
              </w:rPr>
              <w:t>Ротэрмиль</w:t>
            </w:r>
            <w:proofErr w:type="spellEnd"/>
            <w:r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086" w:type="dxa"/>
          </w:tcPr>
          <w:p w:rsidR="00FE7463" w:rsidRPr="00B03900" w:rsidRDefault="00EF51D3" w:rsidP="002371F8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директор </w:t>
            </w:r>
            <w:r w:rsidR="00FE7463" w:rsidRPr="00B03900">
              <w:rPr>
                <w:rFonts w:ascii="PT Astra Serif" w:hAnsi="PT Astra Serif" w:cs="Times New Roman"/>
                <w:sz w:val="24"/>
                <w:szCs w:val="24"/>
              </w:rPr>
              <w:t>«Центр</w:t>
            </w: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а занятости населения» Ключевского района</w:t>
            </w:r>
            <w:r w:rsidR="00545B42" w:rsidRPr="00B0390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A006D6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Руденко Е.В.</w:t>
            </w:r>
          </w:p>
          <w:p w:rsidR="00FE7463" w:rsidRPr="00B03900" w:rsidRDefault="00FE7463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1E3CA4" w:rsidRPr="00B03900" w:rsidRDefault="001E3CA4" w:rsidP="00080F7C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FE7463" w:rsidRPr="00B03900" w:rsidRDefault="00724DFF" w:rsidP="00080F7C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Батова</w:t>
            </w:r>
            <w:proofErr w:type="spellEnd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Ю.С</w:t>
            </w:r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.</w:t>
            </w:r>
            <w:r w:rsidR="00080F7C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86" w:type="dxa"/>
          </w:tcPr>
          <w:p w:rsidR="00545B42" w:rsidRPr="00B03900" w:rsidRDefault="00FE7463" w:rsidP="00605D12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председатель комитета по </w:t>
            </w:r>
            <w:r w:rsidR="00F023A9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культуре и молодежной политики</w:t>
            </w:r>
            <w:r w:rsidR="00605D12" w:rsidRPr="00B03900">
              <w:rPr>
                <w:sz w:val="24"/>
                <w:szCs w:val="24"/>
              </w:rPr>
              <w:t xml:space="preserve"> </w:t>
            </w:r>
            <w:r w:rsidR="00605D12" w:rsidRPr="00B03900">
              <w:rPr>
                <w:rFonts w:ascii="PT Astra Serif" w:hAnsi="PT Astra Serif"/>
                <w:sz w:val="24"/>
                <w:szCs w:val="24"/>
              </w:rPr>
              <w:t xml:space="preserve">Администрации </w:t>
            </w:r>
            <w:r w:rsidR="001E3CA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="001E3CA4" w:rsidRPr="00B03900">
              <w:rPr>
                <w:sz w:val="24"/>
                <w:szCs w:val="24"/>
              </w:rPr>
              <w:t xml:space="preserve"> </w:t>
            </w:r>
            <w:r w:rsidR="001E3CA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Ключевский район Алтайского края</w:t>
            </w:r>
            <w:r w:rsidR="00545B42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;</w:t>
            </w:r>
          </w:p>
          <w:p w:rsidR="00FE7463" w:rsidRPr="00B03900" w:rsidRDefault="00724DFF" w:rsidP="001E3CA4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главный специалист </w:t>
            </w:r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комиссии по делам несов</w:t>
            </w:r>
            <w:r w:rsidR="00863D1B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ершеннолетних и защите их прав А</w:t>
            </w:r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дминистрации</w:t>
            </w:r>
            <w:r w:rsidR="001E3CA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1E3CA4" w:rsidRPr="00B03900">
              <w:rPr>
                <w:sz w:val="24"/>
                <w:szCs w:val="24"/>
              </w:rPr>
              <w:t xml:space="preserve"> </w:t>
            </w:r>
            <w:r w:rsidR="001E3CA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Ключевский район Алтайского края</w:t>
            </w:r>
            <w:r w:rsidR="00545B42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AD1957" w:rsidP="00FE7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B03900">
              <w:rPr>
                <w:rFonts w:ascii="PT Astra Serif" w:hAnsi="PT Astra Serif" w:cs="Times New Roman"/>
                <w:sz w:val="24"/>
                <w:szCs w:val="24"/>
              </w:rPr>
              <w:t>Котяева</w:t>
            </w:r>
            <w:proofErr w:type="spellEnd"/>
            <w:r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463" w:rsidRPr="00B03900">
              <w:rPr>
                <w:rFonts w:ascii="PT Astra Serif" w:hAnsi="PT Astra Serif" w:cs="Times New Roman"/>
                <w:sz w:val="24"/>
                <w:szCs w:val="24"/>
              </w:rPr>
              <w:t>Е.А.</w:t>
            </w:r>
          </w:p>
        </w:tc>
        <w:tc>
          <w:tcPr>
            <w:tcW w:w="7086" w:type="dxa"/>
          </w:tcPr>
          <w:p w:rsidR="00FE7463" w:rsidRPr="00B03900" w:rsidRDefault="00FE7463" w:rsidP="006B0A8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финансам, налоговой и    </w:t>
            </w:r>
            <w:r w:rsidR="00863D1B" w:rsidRPr="00B03900">
              <w:rPr>
                <w:rFonts w:ascii="PT Astra Serif" w:hAnsi="PT Astra Serif" w:cs="Times New Roman"/>
                <w:sz w:val="24"/>
                <w:szCs w:val="24"/>
              </w:rPr>
              <w:t>кредитной политике А</w:t>
            </w: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дминистрации</w:t>
            </w:r>
            <w:r w:rsidR="00426C34" w:rsidRPr="00B03900">
              <w:rPr>
                <w:sz w:val="24"/>
                <w:szCs w:val="24"/>
              </w:rPr>
              <w:t xml:space="preserve"> </w:t>
            </w:r>
            <w:r w:rsidR="00C3575A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="00C3575A" w:rsidRPr="00B03900">
              <w:rPr>
                <w:sz w:val="24"/>
                <w:szCs w:val="24"/>
              </w:rPr>
              <w:t xml:space="preserve"> </w:t>
            </w:r>
            <w:r w:rsidR="00C3575A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Ключевский район Алтайского края</w:t>
            </w:r>
            <w:r w:rsidR="00E26404" w:rsidRPr="00B0390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8F5494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Рогозин Е.С.</w:t>
            </w:r>
          </w:p>
          <w:p w:rsidR="00FE7463" w:rsidRPr="00B03900" w:rsidRDefault="00FE7463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C3575A" w:rsidRPr="00B03900" w:rsidRDefault="00C3575A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</w:p>
          <w:p w:rsidR="00FE7463" w:rsidRPr="00B03900" w:rsidRDefault="008F5494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Юрченко Ю.Н.</w:t>
            </w:r>
          </w:p>
        </w:tc>
        <w:tc>
          <w:tcPr>
            <w:tcW w:w="7086" w:type="dxa"/>
          </w:tcPr>
          <w:p w:rsidR="00FE7463" w:rsidRPr="00B03900" w:rsidRDefault="00FE7463" w:rsidP="002371F8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начальник отдела п</w:t>
            </w:r>
            <w:r w:rsidR="008A4276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о физической культуре и спорту </w:t>
            </w:r>
            <w:r w:rsidR="006B0A8D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Администрации</w:t>
            </w:r>
            <w:r w:rsidR="00C3575A" w:rsidRPr="00B03900">
              <w:rPr>
                <w:sz w:val="24"/>
                <w:szCs w:val="24"/>
              </w:rPr>
              <w:t xml:space="preserve"> </w:t>
            </w:r>
            <w:r w:rsidR="00C3575A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муниципального округа Ключевский район Алтайского края</w:t>
            </w:r>
            <w:r w:rsidR="00E2640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;</w:t>
            </w:r>
          </w:p>
          <w:p w:rsidR="00FE7463" w:rsidRPr="00B03900" w:rsidRDefault="006B02F5" w:rsidP="002371F8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</w:t>
            </w:r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иректор</w:t>
            </w:r>
            <w:r w:rsidR="00565A32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МБОУ «Ключевская СО</w:t>
            </w:r>
            <w:r w:rsidR="00863D1B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Ш № 1»</w:t>
            </w:r>
            <w:r w:rsidR="008F549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, депутат Ключевского сельского совета</w:t>
            </w:r>
            <w:r w:rsidR="00E2640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FE7463" w:rsidP="00FE7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Фишер И. В. </w:t>
            </w:r>
          </w:p>
        </w:tc>
        <w:tc>
          <w:tcPr>
            <w:tcW w:w="7086" w:type="dxa"/>
          </w:tcPr>
          <w:p w:rsidR="00FE7463" w:rsidRPr="00B03900" w:rsidRDefault="006A0223" w:rsidP="00EF464D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="00EF464D" w:rsidRPr="00B03900">
              <w:rPr>
                <w:rFonts w:ascii="PT Astra Serif" w:hAnsi="PT Astra Serif" w:cs="Times New Roman"/>
                <w:sz w:val="24"/>
                <w:szCs w:val="24"/>
              </w:rPr>
              <w:t>ачальник отдела информационной политики Управления по связям с общественностью и СМИ</w:t>
            </w:r>
            <w:r w:rsidR="00E26404" w:rsidRPr="00B0390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</w:tc>
      </w:tr>
      <w:tr w:rsidR="00FE7463" w:rsidRPr="006F2EA8" w:rsidTr="00B551BB">
        <w:trPr>
          <w:trHeight w:val="373"/>
        </w:trPr>
        <w:tc>
          <w:tcPr>
            <w:tcW w:w="2268" w:type="dxa"/>
          </w:tcPr>
          <w:p w:rsidR="00FE7463" w:rsidRPr="00B03900" w:rsidRDefault="008F5494" w:rsidP="00FE7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Рогозина К.Н.</w:t>
            </w:r>
          </w:p>
        </w:tc>
        <w:tc>
          <w:tcPr>
            <w:tcW w:w="7086" w:type="dxa"/>
          </w:tcPr>
          <w:p w:rsidR="00FE7463" w:rsidRPr="00B03900" w:rsidRDefault="00F75FC3" w:rsidP="00466F61">
            <w:pPr>
              <w:jc w:val="both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B84790"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лавный </w:t>
            </w:r>
            <w:r w:rsidR="00FE7463" w:rsidRPr="00B03900">
              <w:rPr>
                <w:rFonts w:ascii="PT Astra Serif" w:hAnsi="PT Astra Serif" w:cs="Times New Roman"/>
                <w:sz w:val="24"/>
                <w:szCs w:val="24"/>
              </w:rPr>
              <w:t>специалист комитета по культуре и молодежной политике</w:t>
            </w:r>
            <w:r w:rsidR="00C643C5" w:rsidRPr="00B03900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B03900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Администрац</w:t>
            </w:r>
            <w:r w:rsidR="00466F61" w:rsidRPr="00B03900">
              <w:rPr>
                <w:rFonts w:ascii="PT Astra Serif" w:eastAsia="Times New Roman" w:hAnsi="PT Astra Serif" w:cs="Times New Roman"/>
                <w:sz w:val="24"/>
                <w:szCs w:val="24"/>
                <w:bdr w:val="none" w:sz="0" w:space="0" w:color="auto" w:frame="1"/>
                <w:lang w:eastAsia="ru-RU"/>
              </w:rPr>
              <w:t>ии</w:t>
            </w:r>
            <w:r w:rsidR="00466F61" w:rsidRPr="00B03900">
              <w:rPr>
                <w:sz w:val="24"/>
                <w:szCs w:val="24"/>
              </w:rPr>
              <w:t xml:space="preserve"> </w:t>
            </w:r>
            <w:r w:rsidR="00466F61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="00466F61" w:rsidRPr="00B03900">
              <w:rPr>
                <w:sz w:val="24"/>
                <w:szCs w:val="24"/>
              </w:rPr>
              <w:t xml:space="preserve"> </w:t>
            </w:r>
            <w:r w:rsidR="00466F61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Ключевский район Алтайского края;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B84790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Пашкова Н.Ю.</w:t>
            </w:r>
          </w:p>
        </w:tc>
        <w:tc>
          <w:tcPr>
            <w:tcW w:w="7086" w:type="dxa"/>
          </w:tcPr>
          <w:p w:rsidR="00FE7463" w:rsidRPr="00B03900" w:rsidRDefault="00FE7463" w:rsidP="00B03900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главный специалист по опеке и попечительству комитета по образован</w:t>
            </w:r>
            <w:r w:rsidR="00865A19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ию </w:t>
            </w:r>
            <w:r w:rsidR="00F75FC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Администрации</w:t>
            </w:r>
            <w:r w:rsidR="00B03900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B03900" w:rsidRPr="00B03900">
              <w:rPr>
                <w:sz w:val="24"/>
                <w:szCs w:val="24"/>
              </w:rPr>
              <w:t xml:space="preserve"> </w:t>
            </w:r>
            <w:r w:rsidR="00B03900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Ключевский район Алтайского края</w:t>
            </w:r>
            <w:r w:rsidR="00E2640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FE7463" w:rsidP="00FE7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Есипенко В.А.</w:t>
            </w:r>
          </w:p>
        </w:tc>
        <w:tc>
          <w:tcPr>
            <w:tcW w:w="7086" w:type="dxa"/>
          </w:tcPr>
          <w:p w:rsidR="00FE7463" w:rsidRPr="00B03900" w:rsidRDefault="00F611D7" w:rsidP="00FE746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9D5BB3" w:rsidRPr="00B03900">
              <w:rPr>
                <w:rFonts w:ascii="PT Astra Serif" w:hAnsi="PT Astra Serif" w:cs="Times New Roman"/>
                <w:sz w:val="24"/>
                <w:szCs w:val="24"/>
              </w:rPr>
              <w:t>нспектор по делам несовершеннолетних</w:t>
            </w:r>
            <w:r w:rsidR="00A817F1" w:rsidRPr="00B03900">
              <w:rPr>
                <w:rFonts w:ascii="PT Astra Serif" w:hAnsi="PT Astra Serif" w:cs="Times New Roman"/>
                <w:sz w:val="24"/>
                <w:szCs w:val="24"/>
              </w:rPr>
              <w:t xml:space="preserve"> ОВД</w:t>
            </w:r>
            <w:r w:rsidR="00E26404" w:rsidRPr="00B03900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A817F1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Конев И.Д.</w:t>
            </w:r>
          </w:p>
        </w:tc>
        <w:tc>
          <w:tcPr>
            <w:tcW w:w="7086" w:type="dxa"/>
          </w:tcPr>
          <w:p w:rsidR="00FE7463" w:rsidRPr="00B03900" w:rsidRDefault="00B551BB" w:rsidP="002371F8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врач психиатр-нарколог </w:t>
            </w:r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Ключевской ЦРБ имени И.И. Антоновича</w:t>
            </w:r>
            <w:r w:rsidR="00E26404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;</w:t>
            </w:r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E7463" w:rsidRPr="006F2EA8" w:rsidTr="00B551BB">
        <w:tc>
          <w:tcPr>
            <w:tcW w:w="2268" w:type="dxa"/>
          </w:tcPr>
          <w:p w:rsidR="00FE7463" w:rsidRPr="00B03900" w:rsidRDefault="009D5BB3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Рыдкин</w:t>
            </w:r>
            <w:proofErr w:type="spellEnd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С.П.</w:t>
            </w:r>
          </w:p>
        </w:tc>
        <w:tc>
          <w:tcPr>
            <w:tcW w:w="7086" w:type="dxa"/>
          </w:tcPr>
          <w:p w:rsidR="00FE7463" w:rsidRPr="00B03900" w:rsidRDefault="00F611D7" w:rsidP="002371F8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</w:t>
            </w:r>
            <w:r w:rsidR="00FE7463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иректор КГБПОУ «Ключевский лицей профессионального образования», депутат </w:t>
            </w:r>
            <w:r w:rsidR="007656FC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РСД</w:t>
            </w:r>
            <w:r w:rsidR="00F84C89"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B551BB" w:rsidRPr="006F2EA8" w:rsidTr="00B551BB">
        <w:tc>
          <w:tcPr>
            <w:tcW w:w="2268" w:type="dxa"/>
          </w:tcPr>
          <w:p w:rsidR="00B551BB" w:rsidRPr="00B03900" w:rsidRDefault="00B551BB" w:rsidP="00FE7463">
            <w:pPr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Победенный</w:t>
            </w:r>
            <w:proofErr w:type="spellEnd"/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 xml:space="preserve"> С.Н.</w:t>
            </w:r>
          </w:p>
        </w:tc>
        <w:tc>
          <w:tcPr>
            <w:tcW w:w="7086" w:type="dxa"/>
          </w:tcPr>
          <w:p w:rsidR="00B551BB" w:rsidRPr="00B03900" w:rsidRDefault="00F84C89" w:rsidP="002371F8">
            <w:pPr>
              <w:jc w:val="both"/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</w:pPr>
            <w:r w:rsidRPr="00B03900">
              <w:rPr>
                <w:rFonts w:ascii="PT Astra Serif" w:hAnsi="PT Astra Serif" w:cs="Times New Roman"/>
                <w:color w:val="000000" w:themeColor="text1"/>
                <w:sz w:val="24"/>
                <w:szCs w:val="24"/>
              </w:rPr>
              <w:t>директор МБОУ «Ключевская СОШ № 2.</w:t>
            </w:r>
          </w:p>
        </w:tc>
      </w:tr>
    </w:tbl>
    <w:p w:rsidR="00F611D7" w:rsidRDefault="00F611D7" w:rsidP="00ED5520">
      <w:pPr>
        <w:tabs>
          <w:tab w:val="left" w:pos="7896"/>
          <w:tab w:val="left" w:pos="8364"/>
        </w:tabs>
        <w:spacing w:after="0" w:line="240" w:lineRule="auto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</w:p>
    <w:p w:rsidR="00F77E49" w:rsidRDefault="00F77E49" w:rsidP="00243521">
      <w:pPr>
        <w:tabs>
          <w:tab w:val="left" w:pos="7896"/>
          <w:tab w:val="left" w:pos="8364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</w:p>
    <w:p w:rsidR="0014188A" w:rsidRPr="0014188A" w:rsidRDefault="0014188A" w:rsidP="00243521">
      <w:pPr>
        <w:tabs>
          <w:tab w:val="left" w:pos="7896"/>
          <w:tab w:val="left" w:pos="8364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14188A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lastRenderedPageBreak/>
        <w:t>Администрация Ключевского района</w:t>
      </w:r>
    </w:p>
    <w:p w:rsidR="0014188A" w:rsidRPr="0014188A" w:rsidRDefault="0014188A" w:rsidP="0014188A">
      <w:pPr>
        <w:pBdr>
          <w:bottom w:val="single" w:sz="12" w:space="1" w:color="auto"/>
        </w:pBdr>
        <w:tabs>
          <w:tab w:val="left" w:pos="7896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</w:pPr>
      <w:r w:rsidRPr="0014188A">
        <w:rPr>
          <w:rFonts w:ascii="PT Astra Serif" w:eastAsia="Times New Roman" w:hAnsi="PT Astra Serif" w:cs="Times New Roman"/>
          <w:b/>
          <w:sz w:val="36"/>
          <w:szCs w:val="36"/>
          <w:lang w:eastAsia="ru-RU"/>
        </w:rPr>
        <w:t>Алтайского края</w:t>
      </w:r>
    </w:p>
    <w:p w:rsidR="0014188A" w:rsidRPr="0014188A" w:rsidRDefault="0014188A" w:rsidP="0014188A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proofErr w:type="gramStart"/>
      <w:r w:rsidRPr="0014188A">
        <w:rPr>
          <w:rFonts w:ascii="PT Astra Serif" w:eastAsia="Times New Roman" w:hAnsi="PT Astra Serif" w:cs="Times New Roman"/>
          <w:sz w:val="20"/>
          <w:szCs w:val="20"/>
          <w:lang w:eastAsia="ru-RU"/>
        </w:rPr>
        <w:t>658980  с.</w:t>
      </w:r>
      <w:proofErr w:type="gramEnd"/>
      <w:r w:rsidRPr="0014188A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Ключи, ул. Центральная, 22     тел./факс:8 (38578) 22-4-01</w:t>
      </w:r>
    </w:p>
    <w:p w:rsidR="0014188A" w:rsidRPr="0014188A" w:rsidRDefault="0014188A" w:rsidP="0014188A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14188A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E</w:t>
      </w:r>
      <w:r w:rsidRPr="0014188A">
        <w:rPr>
          <w:rFonts w:ascii="PT Astra Serif" w:eastAsia="Times New Roman" w:hAnsi="PT Astra Serif" w:cs="Times New Roman"/>
          <w:sz w:val="20"/>
          <w:szCs w:val="20"/>
          <w:lang w:eastAsia="ru-RU"/>
        </w:rPr>
        <w:t>-</w:t>
      </w:r>
      <w:r w:rsidRPr="0014188A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mail</w:t>
      </w:r>
      <w:r w:rsidRPr="0014188A">
        <w:rPr>
          <w:rFonts w:ascii="PT Astra Serif" w:eastAsia="Times New Roman" w:hAnsi="PT Astra Serif" w:cs="Times New Roman"/>
          <w:sz w:val="20"/>
          <w:szCs w:val="20"/>
          <w:lang w:eastAsia="ru-RU"/>
        </w:rPr>
        <w:t>:</w:t>
      </w:r>
      <w:proofErr w:type="spellStart"/>
      <w:r w:rsidRPr="0014188A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adm</w:t>
      </w:r>
      <w:proofErr w:type="spellEnd"/>
      <w:r w:rsidRPr="0014188A">
        <w:rPr>
          <w:rFonts w:ascii="PT Astra Serif" w:eastAsia="Times New Roman" w:hAnsi="PT Astra Serif" w:cs="Times New Roman"/>
          <w:sz w:val="20"/>
          <w:szCs w:val="20"/>
          <w:lang w:eastAsia="ru-RU"/>
        </w:rPr>
        <w:t>_</w:t>
      </w:r>
      <w:proofErr w:type="spellStart"/>
      <w:r w:rsidRPr="0014188A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kluchi</w:t>
      </w:r>
      <w:proofErr w:type="spellEnd"/>
      <w:r w:rsidRPr="0014188A">
        <w:rPr>
          <w:rFonts w:ascii="PT Astra Serif" w:eastAsia="Times New Roman" w:hAnsi="PT Astra Serif" w:cs="Times New Roman"/>
          <w:sz w:val="20"/>
          <w:szCs w:val="20"/>
          <w:lang w:eastAsia="ru-RU"/>
        </w:rPr>
        <w:t>@</w:t>
      </w:r>
      <w:r w:rsidRPr="0014188A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mail</w:t>
      </w:r>
      <w:r w:rsidRPr="0014188A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  <w:proofErr w:type="spellStart"/>
      <w:r w:rsidRPr="0014188A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ru</w:t>
      </w:r>
      <w:proofErr w:type="spellEnd"/>
    </w:p>
    <w:p w:rsidR="0014188A" w:rsidRPr="0014188A" w:rsidRDefault="0014188A" w:rsidP="00976DE9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2833"/>
      </w:tblGrid>
      <w:tr w:rsidR="0014188A" w:rsidRPr="0014188A" w:rsidTr="00F77E49">
        <w:tc>
          <w:tcPr>
            <w:tcW w:w="6521" w:type="dxa"/>
            <w:shd w:val="clear" w:color="auto" w:fill="auto"/>
          </w:tcPr>
          <w:p w:rsidR="0014188A" w:rsidRPr="0014188A" w:rsidRDefault="00096160" w:rsidP="0014188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№        от _______2025</w:t>
            </w:r>
          </w:p>
        </w:tc>
        <w:tc>
          <w:tcPr>
            <w:tcW w:w="2833" w:type="dxa"/>
            <w:shd w:val="clear" w:color="auto" w:fill="auto"/>
          </w:tcPr>
          <w:p w:rsidR="0014188A" w:rsidRDefault="0014188A" w:rsidP="00066A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188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Глав</w:t>
            </w:r>
            <w:r w:rsidR="00066A03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е района</w:t>
            </w:r>
          </w:p>
          <w:p w:rsidR="00066A03" w:rsidRPr="0014188A" w:rsidRDefault="00066A03" w:rsidP="00066A03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Д.А.</w:t>
            </w:r>
            <w:r w:rsidR="009D173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Леснову</w:t>
            </w:r>
            <w:proofErr w:type="spellEnd"/>
          </w:p>
        </w:tc>
      </w:tr>
    </w:tbl>
    <w:p w:rsidR="003667A5" w:rsidRDefault="003667A5" w:rsidP="00976DE9">
      <w:pPr>
        <w:rPr>
          <w:rFonts w:ascii="PT Astra Serif" w:hAnsi="PT Astra Serif"/>
          <w:b/>
          <w:sz w:val="32"/>
          <w:szCs w:val="32"/>
        </w:rPr>
      </w:pPr>
    </w:p>
    <w:p w:rsidR="00C014CA" w:rsidRDefault="00066A03" w:rsidP="00C014CA">
      <w:pPr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ПОЯСНИТЕЛЬНАЯ ЗАПИСКА</w:t>
      </w:r>
    </w:p>
    <w:p w:rsidR="00AB4E83" w:rsidRPr="000A6A5E" w:rsidRDefault="009D4D78" w:rsidP="00F23B67">
      <w:pPr>
        <w:ind w:firstLine="851"/>
        <w:jc w:val="both"/>
        <w:rPr>
          <w:rFonts w:ascii="PT Astra Serif" w:hAnsi="PT Astra Serif"/>
          <w:b/>
          <w:sz w:val="32"/>
          <w:szCs w:val="32"/>
        </w:rPr>
      </w:pPr>
      <w:r w:rsidRPr="009D4D78">
        <w:rPr>
          <w:rFonts w:ascii="PT Astra Serif" w:hAnsi="PT Astra Serif"/>
          <w:sz w:val="28"/>
          <w:szCs w:val="28"/>
        </w:rPr>
        <w:t xml:space="preserve">к проекту: </w:t>
      </w:r>
      <w:r w:rsidR="00A84A99">
        <w:rPr>
          <w:rFonts w:ascii="PT Astra Serif" w:hAnsi="PT Astra Serif"/>
          <w:sz w:val="28"/>
          <w:szCs w:val="28"/>
          <w:u w:val="single"/>
        </w:rPr>
        <w:t>П</w:t>
      </w:r>
      <w:r w:rsidRPr="009D4D78">
        <w:rPr>
          <w:rFonts w:ascii="PT Astra Serif" w:hAnsi="PT Astra Serif"/>
          <w:sz w:val="28"/>
          <w:szCs w:val="28"/>
          <w:u w:val="single"/>
        </w:rPr>
        <w:t>остановления Администрации Ключевского района</w:t>
      </w:r>
      <w:r w:rsidR="000A6A5E">
        <w:rPr>
          <w:rFonts w:ascii="PT Astra Serif" w:hAnsi="PT Astra Serif"/>
          <w:sz w:val="28"/>
          <w:szCs w:val="28"/>
          <w:u w:val="single"/>
        </w:rPr>
        <w:t xml:space="preserve"> </w:t>
      </w:r>
      <w:r w:rsidRPr="009D4D78">
        <w:rPr>
          <w:rFonts w:ascii="PT Astra Serif" w:hAnsi="PT Astra Serif"/>
          <w:sz w:val="28"/>
          <w:szCs w:val="28"/>
          <w:u w:val="single"/>
        </w:rPr>
        <w:t xml:space="preserve">Алтайского </w:t>
      </w:r>
      <w:r w:rsidRPr="000A6A5E">
        <w:rPr>
          <w:rFonts w:ascii="PT Astra Serif" w:hAnsi="PT Astra Serif"/>
          <w:sz w:val="28"/>
          <w:szCs w:val="28"/>
          <w:u w:val="single"/>
        </w:rPr>
        <w:t>края</w:t>
      </w:r>
      <w:r w:rsidR="00C014CA" w:rsidRPr="000A6A5E">
        <w:rPr>
          <w:rFonts w:ascii="PT Astra Serif" w:hAnsi="PT Astra Serif"/>
          <w:b/>
          <w:sz w:val="32"/>
          <w:szCs w:val="32"/>
          <w:u w:val="single"/>
        </w:rPr>
        <w:t xml:space="preserve"> </w:t>
      </w:r>
      <w:r w:rsidR="00501891" w:rsidRPr="000A6A5E">
        <w:rPr>
          <w:rFonts w:ascii="PT Astra Serif" w:hAnsi="PT Astra Serif"/>
          <w:sz w:val="28"/>
          <w:szCs w:val="28"/>
          <w:u w:val="single"/>
        </w:rPr>
        <w:t>по вопросу: утвер</w:t>
      </w:r>
      <w:r w:rsidR="00842FB4" w:rsidRPr="000A6A5E">
        <w:rPr>
          <w:rFonts w:ascii="PT Astra Serif" w:hAnsi="PT Astra Serif"/>
          <w:sz w:val="28"/>
          <w:szCs w:val="28"/>
          <w:u w:val="single"/>
        </w:rPr>
        <w:t>ждения</w:t>
      </w:r>
      <w:r w:rsidR="00842FB4">
        <w:rPr>
          <w:rFonts w:ascii="PT Astra Serif" w:hAnsi="PT Astra Serif"/>
          <w:sz w:val="28"/>
          <w:szCs w:val="28"/>
          <w:u w:val="single"/>
        </w:rPr>
        <w:t xml:space="preserve"> муниципальной программы «</w:t>
      </w:r>
      <w:r w:rsidR="00501891" w:rsidRPr="00501891">
        <w:rPr>
          <w:rFonts w:ascii="PT Astra Serif" w:hAnsi="PT Astra Serif"/>
          <w:sz w:val="28"/>
          <w:szCs w:val="28"/>
          <w:u w:val="single"/>
        </w:rPr>
        <w:t>Комплексные меры противодействия злоупотреблению наркотиками и их незакон</w:t>
      </w:r>
      <w:r w:rsidR="00842FB4">
        <w:rPr>
          <w:rFonts w:ascii="PT Astra Serif" w:hAnsi="PT Astra Serif"/>
          <w:sz w:val="28"/>
          <w:szCs w:val="28"/>
          <w:u w:val="single"/>
        </w:rPr>
        <w:t xml:space="preserve">ному обороту </w:t>
      </w:r>
      <w:r w:rsidR="00842FB4" w:rsidRPr="000A6A5E">
        <w:rPr>
          <w:rFonts w:ascii="PT Astra Serif" w:hAnsi="PT Astra Serif"/>
          <w:sz w:val="28"/>
          <w:szCs w:val="28"/>
          <w:u w:val="single"/>
        </w:rPr>
        <w:t>в</w:t>
      </w:r>
      <w:r w:rsidR="000A6A5E" w:rsidRPr="000A6A5E">
        <w:rPr>
          <w:rFonts w:ascii="PT Astra Serif" w:eastAsia="Times New Roman" w:hAnsi="PT Astra Serif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0A6A5E" w:rsidRPr="000A6A5E">
        <w:rPr>
          <w:rFonts w:ascii="PT Astra Serif" w:hAnsi="PT Astra Serif"/>
          <w:sz w:val="28"/>
          <w:szCs w:val="28"/>
          <w:u w:val="single"/>
        </w:rPr>
        <w:t>муниципальном</w:t>
      </w:r>
      <w:r w:rsidR="00842FB4" w:rsidRPr="00842FB4">
        <w:rPr>
          <w:rFonts w:ascii="PT Astra Serif" w:hAnsi="PT Astra Serif"/>
          <w:sz w:val="28"/>
          <w:szCs w:val="28"/>
          <w:u w:val="single"/>
        </w:rPr>
        <w:t xml:space="preserve"> </w:t>
      </w:r>
      <w:r w:rsidR="000A6A5E" w:rsidRPr="00842FB4">
        <w:rPr>
          <w:rFonts w:ascii="PT Astra Serif" w:hAnsi="PT Astra Serif"/>
          <w:sz w:val="28"/>
          <w:szCs w:val="28"/>
          <w:u w:val="single"/>
        </w:rPr>
        <w:t>окру</w:t>
      </w:r>
      <w:r w:rsidR="000A6A5E">
        <w:rPr>
          <w:rFonts w:ascii="PT Astra Serif" w:hAnsi="PT Astra Serif"/>
          <w:sz w:val="28"/>
          <w:szCs w:val="28"/>
          <w:u w:val="single"/>
        </w:rPr>
        <w:t>г</w:t>
      </w:r>
      <w:r w:rsidR="000A6A5E" w:rsidRPr="00842FB4">
        <w:rPr>
          <w:rFonts w:ascii="PT Astra Serif" w:hAnsi="PT Astra Serif"/>
          <w:sz w:val="28"/>
          <w:szCs w:val="28"/>
          <w:u w:val="single"/>
        </w:rPr>
        <w:t>е</w:t>
      </w:r>
      <w:r w:rsidR="00842FB4" w:rsidRPr="00842FB4">
        <w:rPr>
          <w:rFonts w:ascii="PT Astra Serif" w:hAnsi="PT Astra Serif"/>
          <w:sz w:val="28"/>
          <w:szCs w:val="28"/>
          <w:u w:val="single"/>
        </w:rPr>
        <w:t xml:space="preserve"> Кл</w:t>
      </w:r>
      <w:r w:rsidR="000A6A5E">
        <w:rPr>
          <w:rFonts w:ascii="PT Astra Serif" w:hAnsi="PT Astra Serif"/>
          <w:sz w:val="28"/>
          <w:szCs w:val="28"/>
          <w:u w:val="single"/>
        </w:rPr>
        <w:t>ючевский район</w:t>
      </w:r>
      <w:r w:rsidR="00140911">
        <w:rPr>
          <w:rFonts w:ascii="PT Astra Serif" w:hAnsi="PT Astra Serif"/>
          <w:sz w:val="28"/>
          <w:szCs w:val="28"/>
          <w:u w:val="single"/>
        </w:rPr>
        <w:t xml:space="preserve"> Алтайского края</w:t>
      </w:r>
      <w:r w:rsidR="00842FB4">
        <w:rPr>
          <w:rFonts w:ascii="PT Astra Serif" w:hAnsi="PT Astra Serif"/>
          <w:sz w:val="28"/>
          <w:szCs w:val="28"/>
          <w:u w:val="single"/>
        </w:rPr>
        <w:t>» на 2026</w:t>
      </w:r>
      <w:r w:rsidR="00501891" w:rsidRPr="00501891">
        <w:rPr>
          <w:rFonts w:ascii="PT Astra Serif" w:hAnsi="PT Astra Serif"/>
          <w:sz w:val="28"/>
          <w:szCs w:val="28"/>
          <w:u w:val="single"/>
        </w:rPr>
        <w:t>-2030 годы</w:t>
      </w:r>
      <w:r w:rsidR="000A6A5E">
        <w:rPr>
          <w:rFonts w:ascii="PT Astra Serif" w:hAnsi="PT Astra Serif"/>
          <w:sz w:val="28"/>
          <w:szCs w:val="28"/>
          <w:u w:val="single"/>
        </w:rPr>
        <w:t>.</w:t>
      </w:r>
    </w:p>
    <w:p w:rsidR="000D6188" w:rsidRDefault="00AB4E83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842FB4">
        <w:rPr>
          <w:rFonts w:ascii="PT Astra Serif" w:hAnsi="PT Astra Serif"/>
          <w:sz w:val="28"/>
          <w:szCs w:val="28"/>
        </w:rPr>
        <w:t>роект муниципальной программы «</w:t>
      </w:r>
      <w:r w:rsidRPr="00AB4E83">
        <w:rPr>
          <w:rFonts w:ascii="PT Astra Serif" w:hAnsi="PT Astra Serif"/>
          <w:sz w:val="28"/>
          <w:szCs w:val="28"/>
        </w:rPr>
        <w:t>Комплексные меры противодействия злоупотреблению наркотиками и их незаконн</w:t>
      </w:r>
      <w:r w:rsidR="00295CE7">
        <w:rPr>
          <w:rFonts w:ascii="PT Astra Serif" w:hAnsi="PT Astra Serif"/>
          <w:sz w:val="28"/>
          <w:szCs w:val="28"/>
        </w:rPr>
        <w:t>ому обороту в</w:t>
      </w:r>
      <w:r w:rsidR="00A21DC2">
        <w:rPr>
          <w:rFonts w:ascii="PT Astra Serif" w:hAnsi="PT Astra Serif"/>
          <w:sz w:val="28"/>
          <w:szCs w:val="28"/>
        </w:rPr>
        <w:t xml:space="preserve"> муниципальном</w:t>
      </w:r>
      <w:r w:rsidR="000D6188" w:rsidRPr="000D6188">
        <w:rPr>
          <w:rFonts w:ascii="PT Astra Serif" w:hAnsi="PT Astra Serif"/>
          <w:sz w:val="28"/>
          <w:szCs w:val="28"/>
        </w:rPr>
        <w:t xml:space="preserve"> округ</w:t>
      </w:r>
      <w:r w:rsidR="00A21DC2">
        <w:rPr>
          <w:rFonts w:ascii="PT Astra Serif" w:hAnsi="PT Astra Serif"/>
          <w:sz w:val="28"/>
          <w:szCs w:val="28"/>
        </w:rPr>
        <w:t>е</w:t>
      </w:r>
      <w:r w:rsidR="000D6188" w:rsidRPr="000D6188">
        <w:rPr>
          <w:rFonts w:ascii="PT Astra Serif" w:hAnsi="PT Astra Serif"/>
          <w:sz w:val="28"/>
          <w:szCs w:val="28"/>
        </w:rPr>
        <w:t xml:space="preserve"> К</w:t>
      </w:r>
      <w:r w:rsidR="00A21DC2">
        <w:rPr>
          <w:rFonts w:ascii="PT Astra Serif" w:hAnsi="PT Astra Serif"/>
          <w:sz w:val="28"/>
          <w:szCs w:val="28"/>
        </w:rPr>
        <w:t>лючевский район</w:t>
      </w:r>
      <w:r w:rsidR="00140911">
        <w:rPr>
          <w:rFonts w:ascii="PT Astra Serif" w:hAnsi="PT Astra Serif"/>
          <w:sz w:val="28"/>
          <w:szCs w:val="28"/>
        </w:rPr>
        <w:t xml:space="preserve"> Алтайского края</w:t>
      </w:r>
      <w:r w:rsidR="00295CE7">
        <w:rPr>
          <w:rFonts w:ascii="PT Astra Serif" w:hAnsi="PT Astra Serif"/>
          <w:sz w:val="28"/>
          <w:szCs w:val="28"/>
        </w:rPr>
        <w:t>»</w:t>
      </w:r>
      <w:r w:rsidR="000D6188">
        <w:rPr>
          <w:rFonts w:ascii="PT Astra Serif" w:hAnsi="PT Astra Serif"/>
          <w:sz w:val="28"/>
          <w:szCs w:val="28"/>
        </w:rPr>
        <w:t xml:space="preserve"> </w:t>
      </w:r>
      <w:r w:rsidR="00B37B0F">
        <w:rPr>
          <w:rFonts w:ascii="PT Astra Serif" w:hAnsi="PT Astra Serif"/>
          <w:sz w:val="28"/>
          <w:szCs w:val="28"/>
        </w:rPr>
        <w:br/>
      </w:r>
      <w:r w:rsidR="000D6188">
        <w:rPr>
          <w:rFonts w:ascii="PT Astra Serif" w:hAnsi="PT Astra Serif"/>
          <w:sz w:val="28"/>
          <w:szCs w:val="28"/>
        </w:rPr>
        <w:t>на 2026</w:t>
      </w:r>
      <w:r w:rsidRPr="00AB4E83">
        <w:rPr>
          <w:rFonts w:ascii="PT Astra Serif" w:hAnsi="PT Astra Serif"/>
          <w:sz w:val="28"/>
          <w:szCs w:val="28"/>
        </w:rPr>
        <w:t>-2030 годы</w:t>
      </w:r>
      <w:r>
        <w:rPr>
          <w:rFonts w:ascii="PT Astra Serif" w:hAnsi="PT Astra Serif"/>
          <w:sz w:val="28"/>
          <w:szCs w:val="28"/>
        </w:rPr>
        <w:t xml:space="preserve"> разработан в целях исполнения стратегии государственной </w:t>
      </w:r>
      <w:r w:rsidR="00A03BB6">
        <w:rPr>
          <w:rFonts w:ascii="PT Astra Serif" w:hAnsi="PT Astra Serif"/>
          <w:sz w:val="28"/>
          <w:szCs w:val="28"/>
        </w:rPr>
        <w:t>антинаркотической</w:t>
      </w:r>
      <w:r>
        <w:rPr>
          <w:rFonts w:ascii="PT Astra Serif" w:hAnsi="PT Astra Serif"/>
          <w:sz w:val="28"/>
          <w:szCs w:val="28"/>
        </w:rPr>
        <w:t xml:space="preserve"> политики Российской Федерации до 2030 года в части профилактики злоупотреблению наркотических средств на </w:t>
      </w:r>
      <w:r w:rsidR="00A03BB6">
        <w:rPr>
          <w:rFonts w:ascii="PT Astra Serif" w:hAnsi="PT Astra Serif"/>
          <w:sz w:val="28"/>
          <w:szCs w:val="28"/>
        </w:rPr>
        <w:t>территории</w:t>
      </w:r>
      <w:r>
        <w:rPr>
          <w:rFonts w:ascii="PT Astra Serif" w:hAnsi="PT Astra Serif"/>
          <w:sz w:val="28"/>
          <w:szCs w:val="28"/>
        </w:rPr>
        <w:t xml:space="preserve"> </w:t>
      </w:r>
      <w:r w:rsidR="00B37B0F">
        <w:rPr>
          <w:rFonts w:ascii="PT Astra Serif" w:hAnsi="PT Astra Serif"/>
          <w:sz w:val="28"/>
          <w:szCs w:val="28"/>
        </w:rPr>
        <w:t>муниципального</w:t>
      </w:r>
      <w:r w:rsidR="000D6188" w:rsidRPr="000D6188">
        <w:rPr>
          <w:rFonts w:ascii="PT Astra Serif" w:hAnsi="PT Astra Serif"/>
          <w:sz w:val="28"/>
          <w:szCs w:val="28"/>
        </w:rPr>
        <w:t xml:space="preserve"> округ</w:t>
      </w:r>
      <w:r w:rsidR="00B37B0F">
        <w:rPr>
          <w:rFonts w:ascii="PT Astra Serif" w:hAnsi="PT Astra Serif"/>
          <w:sz w:val="28"/>
          <w:szCs w:val="28"/>
        </w:rPr>
        <w:t>а</w:t>
      </w:r>
      <w:r w:rsidR="000D6188" w:rsidRPr="000D6188">
        <w:rPr>
          <w:rFonts w:ascii="PT Astra Serif" w:hAnsi="PT Astra Serif"/>
          <w:sz w:val="28"/>
          <w:szCs w:val="28"/>
        </w:rPr>
        <w:t xml:space="preserve"> К</w:t>
      </w:r>
      <w:r w:rsidR="000D6188">
        <w:rPr>
          <w:rFonts w:ascii="PT Astra Serif" w:hAnsi="PT Astra Serif"/>
          <w:sz w:val="28"/>
          <w:szCs w:val="28"/>
        </w:rPr>
        <w:t>лючевский район Алтайского края.</w:t>
      </w:r>
    </w:p>
    <w:p w:rsidR="00AB4E83" w:rsidRDefault="00AB4E83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период её реализации органы местного </w:t>
      </w:r>
      <w:r w:rsidR="00F47007">
        <w:rPr>
          <w:rFonts w:ascii="PT Astra Serif" w:hAnsi="PT Astra Serif"/>
          <w:sz w:val="28"/>
          <w:szCs w:val="28"/>
        </w:rPr>
        <w:t>самоуправления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F47007">
        <w:rPr>
          <w:rFonts w:ascii="PT Astra Serif" w:hAnsi="PT Astra Serif"/>
          <w:sz w:val="28"/>
          <w:szCs w:val="28"/>
        </w:rPr>
        <w:t xml:space="preserve">планируют взаимодействовать </w:t>
      </w:r>
      <w:r w:rsidR="00DD47BD">
        <w:rPr>
          <w:rFonts w:ascii="PT Astra Serif" w:hAnsi="PT Astra Serif"/>
          <w:sz w:val="28"/>
          <w:szCs w:val="28"/>
        </w:rPr>
        <w:t xml:space="preserve">с </w:t>
      </w:r>
      <w:r w:rsidR="005414DE">
        <w:rPr>
          <w:rFonts w:ascii="PT Astra Serif" w:hAnsi="PT Astra Serif"/>
          <w:sz w:val="28"/>
          <w:szCs w:val="28"/>
        </w:rPr>
        <w:t>крае</w:t>
      </w:r>
      <w:r w:rsidR="00F47007">
        <w:rPr>
          <w:rFonts w:ascii="PT Astra Serif" w:hAnsi="PT Astra Serif"/>
          <w:sz w:val="28"/>
          <w:szCs w:val="28"/>
        </w:rPr>
        <w:t>выми</w:t>
      </w:r>
      <w:r w:rsidR="00DD47BD">
        <w:rPr>
          <w:rFonts w:ascii="PT Astra Serif" w:hAnsi="PT Astra Serif"/>
          <w:sz w:val="28"/>
          <w:szCs w:val="28"/>
        </w:rPr>
        <w:t xml:space="preserve"> </w:t>
      </w:r>
      <w:r w:rsidR="00F47007">
        <w:rPr>
          <w:rFonts w:ascii="PT Astra Serif" w:hAnsi="PT Astra Serif"/>
          <w:sz w:val="28"/>
          <w:szCs w:val="28"/>
        </w:rPr>
        <w:t>структурами: с</w:t>
      </w:r>
      <w:r w:rsidR="00DD47BD">
        <w:rPr>
          <w:rFonts w:ascii="PT Astra Serif" w:hAnsi="PT Astra Serif"/>
          <w:sz w:val="28"/>
          <w:szCs w:val="28"/>
        </w:rPr>
        <w:t xml:space="preserve"> КГБУЗ «</w:t>
      </w:r>
      <w:r w:rsidR="007C3397">
        <w:rPr>
          <w:rFonts w:ascii="PT Astra Serif" w:hAnsi="PT Astra Serif"/>
          <w:sz w:val="28"/>
          <w:szCs w:val="28"/>
        </w:rPr>
        <w:t>Ключевская ЦРБ имени И.И</w:t>
      </w:r>
      <w:r w:rsidR="00DD47BD">
        <w:rPr>
          <w:rFonts w:ascii="PT Astra Serif" w:hAnsi="PT Astra Serif"/>
          <w:sz w:val="28"/>
          <w:szCs w:val="28"/>
        </w:rPr>
        <w:t>. Ан</w:t>
      </w:r>
      <w:r w:rsidR="007C3397">
        <w:rPr>
          <w:rFonts w:ascii="PT Astra Serif" w:hAnsi="PT Astra Serif"/>
          <w:sz w:val="28"/>
          <w:szCs w:val="28"/>
        </w:rPr>
        <w:t>тоновича»</w:t>
      </w:r>
      <w:r w:rsidR="00F47007">
        <w:rPr>
          <w:rFonts w:ascii="PT Astra Serif" w:hAnsi="PT Astra Serif"/>
          <w:sz w:val="28"/>
          <w:szCs w:val="28"/>
        </w:rPr>
        <w:t xml:space="preserve">, с отделом полиции по Ключевскому району </w:t>
      </w:r>
      <w:r w:rsidR="00A21DC2">
        <w:rPr>
          <w:rFonts w:ascii="PT Astra Serif" w:hAnsi="PT Astra Serif"/>
          <w:sz w:val="28"/>
          <w:szCs w:val="28"/>
        </w:rPr>
        <w:br/>
      </w:r>
      <w:r w:rsidR="00F47007">
        <w:rPr>
          <w:rFonts w:ascii="PT Astra Serif" w:hAnsi="PT Astra Serif"/>
          <w:sz w:val="28"/>
          <w:szCs w:val="28"/>
        </w:rPr>
        <w:t>МО «</w:t>
      </w:r>
      <w:proofErr w:type="spellStart"/>
      <w:r w:rsidR="00F47007">
        <w:rPr>
          <w:rFonts w:ascii="PT Astra Serif" w:hAnsi="PT Astra Serif"/>
          <w:sz w:val="28"/>
          <w:szCs w:val="28"/>
        </w:rPr>
        <w:t>Кулундинский</w:t>
      </w:r>
      <w:proofErr w:type="spellEnd"/>
      <w:r w:rsidR="00F47007">
        <w:rPr>
          <w:rFonts w:ascii="PT Astra Serif" w:hAnsi="PT Astra Serif"/>
          <w:sz w:val="28"/>
          <w:szCs w:val="28"/>
        </w:rPr>
        <w:t>».</w:t>
      </w:r>
    </w:p>
    <w:p w:rsidR="00F47007" w:rsidRDefault="00F47007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Программа </w:t>
      </w:r>
      <w:r w:rsidR="006C52A4">
        <w:rPr>
          <w:rFonts w:ascii="PT Astra Serif" w:hAnsi="PT Astra Serif"/>
          <w:sz w:val="28"/>
          <w:szCs w:val="28"/>
        </w:rPr>
        <w:t xml:space="preserve">позволит </w:t>
      </w:r>
      <w:r>
        <w:rPr>
          <w:rFonts w:ascii="PT Astra Serif" w:hAnsi="PT Astra Serif"/>
          <w:sz w:val="28"/>
          <w:szCs w:val="28"/>
        </w:rPr>
        <w:t>повысить эффективность взаимодействия по данному</w:t>
      </w:r>
      <w:r w:rsidR="00E44335">
        <w:rPr>
          <w:rFonts w:ascii="PT Astra Serif" w:hAnsi="PT Astra Serif"/>
          <w:sz w:val="28"/>
          <w:szCs w:val="28"/>
        </w:rPr>
        <w:t xml:space="preserve"> актуальному направлению работы и </w:t>
      </w:r>
      <w:r w:rsidR="006C52A4">
        <w:rPr>
          <w:rFonts w:ascii="PT Astra Serif" w:hAnsi="PT Astra Serif"/>
          <w:sz w:val="28"/>
          <w:szCs w:val="28"/>
        </w:rPr>
        <w:t>не допустить</w:t>
      </w:r>
      <w:r w:rsidR="00E44335">
        <w:rPr>
          <w:rFonts w:ascii="PT Astra Serif" w:hAnsi="PT Astra Serif"/>
          <w:sz w:val="28"/>
          <w:szCs w:val="28"/>
        </w:rPr>
        <w:t xml:space="preserve"> рост злоупотребления наркотическими веществами</w:t>
      </w:r>
      <w:r w:rsidR="006C52A4">
        <w:rPr>
          <w:rFonts w:ascii="PT Astra Serif" w:hAnsi="PT Astra Serif"/>
          <w:sz w:val="28"/>
          <w:szCs w:val="28"/>
        </w:rPr>
        <w:t xml:space="preserve"> </w:t>
      </w:r>
      <w:r w:rsidR="00E44335">
        <w:rPr>
          <w:rFonts w:ascii="PT Astra Serif" w:hAnsi="PT Astra Serif"/>
          <w:sz w:val="28"/>
          <w:szCs w:val="28"/>
        </w:rPr>
        <w:t>среди населения района</w:t>
      </w:r>
      <w:r w:rsidR="006C52A4">
        <w:rPr>
          <w:rFonts w:ascii="PT Astra Serif" w:hAnsi="PT Astra Serif"/>
          <w:sz w:val="28"/>
          <w:szCs w:val="28"/>
        </w:rPr>
        <w:t>,</w:t>
      </w:r>
      <w:r w:rsidR="00E44335">
        <w:rPr>
          <w:rFonts w:ascii="PT Astra Serif" w:hAnsi="PT Astra Serif"/>
          <w:sz w:val="28"/>
          <w:szCs w:val="28"/>
        </w:rPr>
        <w:t xml:space="preserve"> в первую очередь</w:t>
      </w:r>
      <w:r w:rsidR="006C52A4">
        <w:rPr>
          <w:rFonts w:ascii="PT Astra Serif" w:hAnsi="PT Astra Serif"/>
          <w:sz w:val="28"/>
          <w:szCs w:val="28"/>
        </w:rPr>
        <w:t>,</w:t>
      </w:r>
      <w:r w:rsidR="00E44335">
        <w:rPr>
          <w:rFonts w:ascii="PT Astra Serif" w:hAnsi="PT Astra Serif"/>
          <w:sz w:val="28"/>
          <w:szCs w:val="28"/>
        </w:rPr>
        <w:t xml:space="preserve"> молодёжи.</w:t>
      </w:r>
    </w:p>
    <w:p w:rsidR="00E44335" w:rsidRDefault="002D24D8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необходимы слаженные меры по незаконному</w:t>
      </w:r>
      <w:r w:rsidR="006C52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обороту наркотиков, предотвращению преступности в этой среде.</w:t>
      </w:r>
    </w:p>
    <w:p w:rsidR="002D24D8" w:rsidRDefault="002D24D8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Замечаний </w:t>
      </w:r>
      <w:r w:rsidR="006C52A4">
        <w:rPr>
          <w:rFonts w:ascii="PT Astra Serif" w:hAnsi="PT Astra Serif"/>
          <w:sz w:val="28"/>
          <w:szCs w:val="28"/>
        </w:rPr>
        <w:t xml:space="preserve">и предложений </w:t>
      </w:r>
      <w:r>
        <w:rPr>
          <w:rFonts w:ascii="PT Astra Serif" w:hAnsi="PT Astra Serif"/>
          <w:sz w:val="28"/>
          <w:szCs w:val="28"/>
        </w:rPr>
        <w:t xml:space="preserve">в процессе </w:t>
      </w:r>
      <w:r w:rsidR="00FB2977">
        <w:rPr>
          <w:rFonts w:ascii="PT Astra Serif" w:hAnsi="PT Astra Serif"/>
          <w:sz w:val="28"/>
          <w:szCs w:val="28"/>
        </w:rPr>
        <w:t xml:space="preserve">согласования с исполнителями </w:t>
      </w:r>
      <w:r>
        <w:rPr>
          <w:rFonts w:ascii="PT Astra Serif" w:hAnsi="PT Astra Serif"/>
          <w:sz w:val="28"/>
          <w:szCs w:val="28"/>
        </w:rPr>
        <w:t>не поступило.</w:t>
      </w:r>
    </w:p>
    <w:p w:rsidR="00F23B67" w:rsidRDefault="00F23B67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23B67" w:rsidRDefault="00F23B67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0A6A5E" w:rsidRDefault="000A6A5E" w:rsidP="00CC615D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4655"/>
      </w:tblGrid>
      <w:tr w:rsidR="00752251" w:rsidTr="00752251">
        <w:tc>
          <w:tcPr>
            <w:tcW w:w="4814" w:type="dxa"/>
          </w:tcPr>
          <w:p w:rsidR="00752251" w:rsidRDefault="00752251" w:rsidP="00AB4E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4814" w:type="dxa"/>
          </w:tcPr>
          <w:p w:rsidR="00752251" w:rsidRDefault="00752251" w:rsidP="00AB4E83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752251" w:rsidRDefault="00752251" w:rsidP="00752251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Л.А. Зюзина</w:t>
            </w:r>
          </w:p>
        </w:tc>
      </w:tr>
    </w:tbl>
    <w:p w:rsidR="00765FF4" w:rsidRDefault="00765FF4" w:rsidP="002C652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976DE9" w:rsidRDefault="00976DE9" w:rsidP="002C652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F23B67" w:rsidRDefault="00F23B67" w:rsidP="002C652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F23B67" w:rsidRDefault="00F23B67" w:rsidP="002C652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</w:p>
    <w:p w:rsidR="002C6525" w:rsidRPr="002C6525" w:rsidRDefault="002C6525" w:rsidP="002C652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C6525">
        <w:rPr>
          <w:rFonts w:ascii="PT Astra Serif" w:hAnsi="PT Astra Serif"/>
          <w:sz w:val="20"/>
          <w:szCs w:val="20"/>
        </w:rPr>
        <w:t xml:space="preserve">Зюзина Любовь Александровна </w:t>
      </w:r>
    </w:p>
    <w:p w:rsidR="00576213" w:rsidRPr="00F23B67" w:rsidRDefault="002C6525" w:rsidP="00F23B67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2C6525">
        <w:rPr>
          <w:rFonts w:ascii="PT Astra Serif" w:hAnsi="PT Astra Serif"/>
          <w:sz w:val="20"/>
          <w:szCs w:val="20"/>
        </w:rPr>
        <w:t>8 38578 22180</w:t>
      </w:r>
    </w:p>
    <w:p w:rsidR="0091002B" w:rsidRPr="0091002B" w:rsidRDefault="00FB2977" w:rsidP="0091002B">
      <w:pPr>
        <w:jc w:val="center"/>
        <w:rPr>
          <w:rFonts w:ascii="PT Astra Serif" w:eastAsiaTheme="minorEastAsia" w:hAnsi="PT Astra Serif" w:cs="Times New Roman"/>
          <w:b/>
          <w:sz w:val="36"/>
          <w:szCs w:val="36"/>
          <w:lang w:eastAsia="ru-RU"/>
        </w:rPr>
      </w:pPr>
      <w:r>
        <w:rPr>
          <w:rFonts w:ascii="PT Astra Serif" w:eastAsiaTheme="minorEastAsia" w:hAnsi="PT Astra Serif" w:cs="Times New Roman"/>
          <w:b/>
          <w:sz w:val="36"/>
          <w:szCs w:val="36"/>
          <w:lang w:eastAsia="ru-RU"/>
        </w:rPr>
        <w:lastRenderedPageBreak/>
        <w:t xml:space="preserve">ЛИСТ </w:t>
      </w:r>
      <w:r w:rsidR="0091002B" w:rsidRPr="0091002B">
        <w:rPr>
          <w:rFonts w:ascii="PT Astra Serif" w:eastAsiaTheme="minorEastAsia" w:hAnsi="PT Astra Serif" w:cs="Times New Roman"/>
          <w:b/>
          <w:sz w:val="36"/>
          <w:szCs w:val="36"/>
          <w:lang w:eastAsia="ru-RU"/>
        </w:rPr>
        <w:t>СОГЛАСОВАНИЯ</w:t>
      </w:r>
    </w:p>
    <w:p w:rsidR="0091002B" w:rsidRPr="0091002B" w:rsidRDefault="00E80D9B" w:rsidP="0091002B">
      <w:pPr>
        <w:rPr>
          <w:rFonts w:ascii="PT Astra Serif" w:eastAsiaTheme="minorEastAsia" w:hAnsi="PT Astra Serif" w:cs="Times New Roman"/>
          <w:bCs/>
          <w:color w:val="000000"/>
          <w:sz w:val="26"/>
          <w:szCs w:val="26"/>
          <w:lang w:eastAsia="ru-RU"/>
        </w:rPr>
      </w:pPr>
      <w:r>
        <w:rPr>
          <w:rFonts w:ascii="PT Astra Serif" w:eastAsiaTheme="minorEastAsia" w:hAnsi="PT Astra Serif" w:cs="Times New Roman"/>
          <w:bCs/>
          <w:color w:val="000000"/>
          <w:sz w:val="26"/>
          <w:szCs w:val="26"/>
          <w:lang w:eastAsia="ru-RU"/>
        </w:rPr>
        <w:t xml:space="preserve"> о</w:t>
      </w:r>
      <w:r w:rsidR="00CC615D">
        <w:rPr>
          <w:rFonts w:ascii="PT Astra Serif" w:eastAsiaTheme="minorEastAsia" w:hAnsi="PT Astra Serif" w:cs="Times New Roman"/>
          <w:bCs/>
          <w:color w:val="000000"/>
          <w:sz w:val="26"/>
          <w:szCs w:val="26"/>
          <w:lang w:eastAsia="ru-RU"/>
        </w:rPr>
        <w:t>т_____________2025</w:t>
      </w:r>
      <w:r w:rsidR="0091002B" w:rsidRPr="0091002B">
        <w:rPr>
          <w:rFonts w:ascii="PT Astra Serif" w:eastAsiaTheme="minorEastAsia" w:hAnsi="PT Astra Serif" w:cs="Times New Roman"/>
          <w:bCs/>
          <w:color w:val="000000"/>
          <w:sz w:val="26"/>
          <w:szCs w:val="26"/>
          <w:lang w:eastAsia="ru-RU"/>
        </w:rPr>
        <w:t xml:space="preserve"> года                                                                              №____ </w:t>
      </w:r>
    </w:p>
    <w:p w:rsidR="0091002B" w:rsidRPr="0091002B" w:rsidRDefault="0091002B" w:rsidP="003C2D55">
      <w:pPr>
        <w:spacing w:after="0" w:line="240" w:lineRule="auto"/>
        <w:jc w:val="both"/>
        <w:rPr>
          <w:rFonts w:ascii="PT Astra Serif" w:eastAsiaTheme="minorEastAsia" w:hAnsi="PT Astra Serif" w:cs="Times New Roman"/>
          <w:bCs/>
          <w:color w:val="000000"/>
          <w:sz w:val="26"/>
          <w:szCs w:val="26"/>
          <w:u w:val="single"/>
          <w:lang w:eastAsia="ru-RU"/>
        </w:rPr>
      </w:pPr>
      <w:r w:rsidRPr="0091002B">
        <w:rPr>
          <w:rFonts w:ascii="PT Astra Serif" w:eastAsiaTheme="minorEastAsia" w:hAnsi="PT Astra Serif" w:cs="Times New Roman"/>
          <w:bCs/>
          <w:color w:val="000000"/>
          <w:sz w:val="26"/>
          <w:szCs w:val="26"/>
          <w:lang w:eastAsia="ru-RU"/>
        </w:rPr>
        <w:t xml:space="preserve">К проекту: </w:t>
      </w:r>
      <w:r w:rsidRPr="0091002B">
        <w:rPr>
          <w:rFonts w:ascii="PT Astra Serif" w:eastAsiaTheme="minorEastAsia" w:hAnsi="PT Astra Serif" w:cs="Times New Roman"/>
          <w:bCs/>
          <w:color w:val="000000"/>
          <w:sz w:val="26"/>
          <w:szCs w:val="26"/>
          <w:u w:val="single"/>
          <w:lang w:eastAsia="ru-RU"/>
        </w:rPr>
        <w:t xml:space="preserve">Постановления Администрации Ключевского района Алтайского края </w:t>
      </w:r>
    </w:p>
    <w:p w:rsidR="0091002B" w:rsidRDefault="00A9490B" w:rsidP="003C2D55">
      <w:pPr>
        <w:tabs>
          <w:tab w:val="left" w:pos="7425"/>
        </w:tabs>
        <w:spacing w:after="0" w:line="240" w:lineRule="auto"/>
        <w:ind w:right="-1"/>
        <w:jc w:val="both"/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</w:pPr>
      <w:r>
        <w:rPr>
          <w:rFonts w:ascii="PT Astra Serif" w:eastAsiaTheme="minorEastAsia" w:hAnsi="PT Astra Serif" w:cs="Times New Roman"/>
          <w:bCs/>
          <w:color w:val="000000"/>
          <w:sz w:val="26"/>
          <w:szCs w:val="26"/>
          <w:lang w:eastAsia="ru-RU"/>
        </w:rPr>
        <w:t>п</w:t>
      </w:r>
      <w:r w:rsidR="0091002B" w:rsidRPr="0091002B">
        <w:rPr>
          <w:rFonts w:ascii="PT Astra Serif" w:eastAsiaTheme="minorEastAsia" w:hAnsi="PT Astra Serif" w:cs="Times New Roman"/>
          <w:bCs/>
          <w:color w:val="000000"/>
          <w:sz w:val="26"/>
          <w:szCs w:val="26"/>
          <w:lang w:eastAsia="ru-RU"/>
        </w:rPr>
        <w:t>о вопросу</w:t>
      </w:r>
      <w:r w:rsidR="0091002B" w:rsidRPr="0091002B">
        <w:rPr>
          <w:rFonts w:ascii="PT Astra Serif" w:eastAsiaTheme="minorEastAsia" w:hAnsi="PT Astra Serif" w:cs="Times New Roman"/>
          <w:sz w:val="26"/>
          <w:szCs w:val="26"/>
          <w:lang w:eastAsia="ru-RU"/>
        </w:rPr>
        <w:t xml:space="preserve">: </w:t>
      </w:r>
      <w:r w:rsidR="003C2D55" w:rsidRPr="003C2D55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>утвер</w:t>
      </w:r>
      <w:r w:rsidR="00CC615D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>ждения муниципальной программы «</w:t>
      </w:r>
      <w:r w:rsidR="003C2D55" w:rsidRPr="003C2D55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>Комплексные меры противодействия злоупотреблению наркотиками и их незакон</w:t>
      </w:r>
      <w:r w:rsidR="00CC615D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>ному обороту в</w:t>
      </w:r>
      <w:r w:rsidR="00CC615D" w:rsidRPr="00CC615D">
        <w:rPr>
          <w:rFonts w:ascii="PT Astra Serif" w:eastAsia="Times New Roman" w:hAnsi="PT Astra Serif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>муниципальном</w:t>
      </w:r>
      <w:r w:rsidR="00CC615D" w:rsidRPr="00CC615D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 xml:space="preserve"> округ</w:t>
      </w:r>
      <w:r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>е</w:t>
      </w:r>
      <w:r w:rsidR="00CC615D" w:rsidRPr="00CC615D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>Ключевский район</w:t>
      </w:r>
      <w:r w:rsidR="00140911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 xml:space="preserve"> Алтайского края</w:t>
      </w:r>
      <w:r w:rsidR="00CC615D" w:rsidRPr="00CC615D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 xml:space="preserve">» </w:t>
      </w:r>
      <w:r w:rsidR="00CC615D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>на 2026</w:t>
      </w:r>
      <w:r w:rsidR="003C2D55" w:rsidRPr="003C2D55">
        <w:rPr>
          <w:rFonts w:ascii="PT Astra Serif" w:eastAsiaTheme="minorEastAsia" w:hAnsi="PT Astra Serif" w:cs="Times New Roman"/>
          <w:sz w:val="26"/>
          <w:szCs w:val="26"/>
          <w:u w:val="single"/>
          <w:lang w:eastAsia="ru-RU"/>
        </w:rPr>
        <w:t>-2030 годы</w:t>
      </w:r>
    </w:p>
    <w:p w:rsidR="00CC615D" w:rsidRPr="0091002B" w:rsidRDefault="00CC615D" w:rsidP="003C2D55">
      <w:pPr>
        <w:tabs>
          <w:tab w:val="left" w:pos="7425"/>
        </w:tabs>
        <w:spacing w:after="0" w:line="240" w:lineRule="auto"/>
        <w:ind w:right="-1"/>
        <w:jc w:val="both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</w:p>
    <w:tbl>
      <w:tblPr>
        <w:tblStyle w:val="12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1554"/>
        <w:gridCol w:w="2037"/>
        <w:gridCol w:w="1130"/>
        <w:gridCol w:w="1509"/>
      </w:tblGrid>
      <w:tr w:rsidR="003C2D55" w:rsidRPr="003C2D55" w:rsidTr="00A9490B">
        <w:trPr>
          <w:trHeight w:val="1071"/>
        </w:trPr>
        <w:tc>
          <w:tcPr>
            <w:tcW w:w="3006" w:type="dxa"/>
            <w:hideMark/>
          </w:tcPr>
          <w:p w:rsidR="003C2D55" w:rsidRPr="003C2D55" w:rsidRDefault="003C2D55" w:rsidP="003C2D55">
            <w:pPr>
              <w:ind w:right="-284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Должность работника, завизировавшего проект</w:t>
            </w:r>
          </w:p>
        </w:tc>
        <w:tc>
          <w:tcPr>
            <w:tcW w:w="1554" w:type="dxa"/>
            <w:hideMark/>
          </w:tcPr>
          <w:p w:rsidR="003C2D55" w:rsidRPr="003C2D55" w:rsidRDefault="003C2D55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Дата</w:t>
            </w:r>
          </w:p>
          <w:p w:rsidR="003C2D55" w:rsidRPr="003C2D55" w:rsidRDefault="003C2D55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поступления</w:t>
            </w:r>
          </w:p>
          <w:p w:rsidR="003C2D55" w:rsidRPr="003C2D55" w:rsidRDefault="003C2D55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на визирование</w:t>
            </w:r>
          </w:p>
          <w:p w:rsidR="003C2D55" w:rsidRPr="003C2D55" w:rsidRDefault="003C2D55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3C2D55" w:rsidRPr="003C2D55" w:rsidRDefault="003C2D55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Инициалы,</w:t>
            </w:r>
          </w:p>
          <w:p w:rsidR="003C2D55" w:rsidRPr="003C2D55" w:rsidRDefault="003C2D55" w:rsidP="003C2D55">
            <w:pPr>
              <w:ind w:right="-284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фамилия</w:t>
            </w:r>
          </w:p>
        </w:tc>
        <w:tc>
          <w:tcPr>
            <w:tcW w:w="1130" w:type="dxa"/>
            <w:hideMark/>
          </w:tcPr>
          <w:p w:rsidR="003C2D55" w:rsidRPr="003C2D55" w:rsidRDefault="003C2D55" w:rsidP="003C2D55">
            <w:pPr>
              <w:ind w:right="-284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Подпись</w:t>
            </w:r>
          </w:p>
        </w:tc>
        <w:tc>
          <w:tcPr>
            <w:tcW w:w="1509" w:type="dxa"/>
            <w:hideMark/>
          </w:tcPr>
          <w:p w:rsidR="003C2D55" w:rsidRPr="003C2D55" w:rsidRDefault="003C2D55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 xml:space="preserve">Дата </w:t>
            </w:r>
          </w:p>
          <w:p w:rsidR="003C2D55" w:rsidRPr="003C2D55" w:rsidRDefault="003C2D55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визирования</w:t>
            </w:r>
          </w:p>
          <w:p w:rsidR="003C2D55" w:rsidRPr="003C2D55" w:rsidRDefault="003C2D55" w:rsidP="003C2D55">
            <w:pPr>
              <w:ind w:right="-284"/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A5030" w:rsidRPr="003C2D55" w:rsidTr="002E1803">
        <w:trPr>
          <w:trHeight w:val="836"/>
        </w:trPr>
        <w:tc>
          <w:tcPr>
            <w:tcW w:w="3006" w:type="dxa"/>
          </w:tcPr>
          <w:p w:rsidR="00A9490B" w:rsidRPr="003C2D55" w:rsidRDefault="00046441" w:rsidP="00A9490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554" w:type="dxa"/>
          </w:tcPr>
          <w:p w:rsidR="003A5030" w:rsidRPr="003C2D55" w:rsidRDefault="003A5030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3A5030" w:rsidRPr="003C2D55" w:rsidRDefault="00046441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Л.А.</w:t>
            </w:r>
            <w:r w:rsidR="003876E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Зюзина</w:t>
            </w:r>
          </w:p>
        </w:tc>
        <w:tc>
          <w:tcPr>
            <w:tcW w:w="1130" w:type="dxa"/>
          </w:tcPr>
          <w:p w:rsidR="003A5030" w:rsidRPr="003C2D55" w:rsidRDefault="003A5030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3A5030" w:rsidRPr="003C2D55" w:rsidRDefault="003A5030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77CDD" w:rsidRPr="003C2D55" w:rsidTr="00A9490B">
        <w:trPr>
          <w:trHeight w:val="1071"/>
        </w:trPr>
        <w:tc>
          <w:tcPr>
            <w:tcW w:w="3006" w:type="dxa"/>
          </w:tcPr>
          <w:p w:rsidR="00A77CDD" w:rsidRDefault="00245540" w:rsidP="00A9490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 главного управления по экономическому разви</w:t>
            </w:r>
            <w:r w:rsidR="009E36D8">
              <w:rPr>
                <w:rFonts w:ascii="PT Astra Serif" w:hAnsi="PT Astra Serif" w:cs="Times New Roman"/>
                <w:sz w:val="24"/>
                <w:szCs w:val="24"/>
              </w:rPr>
              <w:t>тию и имущественным отношениям 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дминистрации </w:t>
            </w:r>
            <w:r w:rsidR="006E79D5">
              <w:rPr>
                <w:rFonts w:ascii="PT Astra Serif" w:hAnsi="PT Astra Serif" w:cs="Times New Roman"/>
                <w:sz w:val="24"/>
                <w:szCs w:val="24"/>
              </w:rPr>
              <w:t xml:space="preserve">Ключевского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района</w:t>
            </w:r>
          </w:p>
        </w:tc>
        <w:tc>
          <w:tcPr>
            <w:tcW w:w="1554" w:type="dxa"/>
          </w:tcPr>
          <w:p w:rsidR="00A77CDD" w:rsidRPr="003C2D55" w:rsidRDefault="00A77CDD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A77CDD" w:rsidRDefault="00A77CDD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Л.М. Фоменко</w:t>
            </w:r>
          </w:p>
        </w:tc>
        <w:tc>
          <w:tcPr>
            <w:tcW w:w="1130" w:type="dxa"/>
          </w:tcPr>
          <w:p w:rsidR="00A77CDD" w:rsidRPr="003C2D55" w:rsidRDefault="00A77CDD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77CDD" w:rsidRPr="003C2D55" w:rsidRDefault="00A77CDD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A73A1" w:rsidRPr="003C2D55" w:rsidTr="00A9490B">
        <w:trPr>
          <w:trHeight w:val="1071"/>
        </w:trPr>
        <w:tc>
          <w:tcPr>
            <w:tcW w:w="3006" w:type="dxa"/>
          </w:tcPr>
          <w:p w:rsidR="003D3FA3" w:rsidRDefault="00733970" w:rsidP="00A9490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="008F0E9A">
              <w:rPr>
                <w:rFonts w:ascii="PT Astra Serif" w:hAnsi="PT Astra Serif" w:cs="Times New Roman"/>
                <w:sz w:val="24"/>
                <w:szCs w:val="24"/>
              </w:rPr>
              <w:t>ачальник отдела полиции по Ключевскому району</w:t>
            </w:r>
            <w:r w:rsidR="003D3FA3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  <w:p w:rsidR="00AA73A1" w:rsidRDefault="008F0E9A" w:rsidP="00A9490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МО МВД России «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Кулундинский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54" w:type="dxa"/>
          </w:tcPr>
          <w:p w:rsidR="00AA73A1" w:rsidRPr="003C2D55" w:rsidRDefault="00AA73A1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AA73A1" w:rsidRDefault="003D3FA3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Чирва</w:t>
            </w:r>
            <w:proofErr w:type="spellEnd"/>
          </w:p>
        </w:tc>
        <w:tc>
          <w:tcPr>
            <w:tcW w:w="1130" w:type="dxa"/>
          </w:tcPr>
          <w:p w:rsidR="00AA73A1" w:rsidRPr="003C2D55" w:rsidRDefault="00AA73A1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A73A1" w:rsidRPr="003C2D55" w:rsidRDefault="00AA73A1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77CDD" w:rsidRPr="003C2D55" w:rsidTr="00A9490B">
        <w:trPr>
          <w:trHeight w:val="1071"/>
        </w:trPr>
        <w:tc>
          <w:tcPr>
            <w:tcW w:w="3006" w:type="dxa"/>
          </w:tcPr>
          <w:p w:rsidR="00A77CDD" w:rsidRDefault="003E17A3" w:rsidP="00A9490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Начальник</w:t>
            </w:r>
            <w:r w:rsidR="00245540">
              <w:rPr>
                <w:rFonts w:ascii="PT Astra Serif" w:hAnsi="PT Astra Serif" w:cs="Times New Roman"/>
                <w:sz w:val="24"/>
                <w:szCs w:val="24"/>
              </w:rPr>
              <w:t xml:space="preserve"> управления сельского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хозяйства</w:t>
            </w:r>
            <w:r w:rsidR="0024554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и продовольствия</w:t>
            </w:r>
            <w:r w:rsidR="009E36D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9E36D8" w:rsidRPr="009E36D8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</w:t>
            </w:r>
            <w:r w:rsidR="006E79D5" w:rsidRPr="006E79D5">
              <w:rPr>
                <w:rFonts w:ascii="PT Astra Serif" w:hAnsi="PT Astra Serif" w:cs="Times New Roman"/>
                <w:sz w:val="24"/>
                <w:szCs w:val="24"/>
              </w:rPr>
              <w:t xml:space="preserve">Ключевского </w:t>
            </w:r>
            <w:r w:rsidR="009E36D8" w:rsidRPr="009E36D8">
              <w:rPr>
                <w:rFonts w:ascii="PT Astra Serif" w:hAnsi="PT Astra Serif" w:cs="Times New Roman"/>
                <w:sz w:val="24"/>
                <w:szCs w:val="24"/>
              </w:rPr>
              <w:t>района</w:t>
            </w:r>
          </w:p>
        </w:tc>
        <w:tc>
          <w:tcPr>
            <w:tcW w:w="1554" w:type="dxa"/>
          </w:tcPr>
          <w:p w:rsidR="00A77CDD" w:rsidRPr="003C2D55" w:rsidRDefault="00A77CDD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A77CDD" w:rsidRDefault="00A77CDD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Жадько</w:t>
            </w:r>
            <w:proofErr w:type="spellEnd"/>
          </w:p>
        </w:tc>
        <w:tc>
          <w:tcPr>
            <w:tcW w:w="1130" w:type="dxa"/>
          </w:tcPr>
          <w:p w:rsidR="00A77CDD" w:rsidRPr="003C2D55" w:rsidRDefault="00A77CDD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77CDD" w:rsidRPr="003C2D55" w:rsidRDefault="00A77CDD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D3FA3" w:rsidRPr="003C2D55" w:rsidTr="002E1803">
        <w:trPr>
          <w:trHeight w:val="840"/>
        </w:trPr>
        <w:tc>
          <w:tcPr>
            <w:tcW w:w="3006" w:type="dxa"/>
          </w:tcPr>
          <w:p w:rsidR="003D3FA3" w:rsidRDefault="003D3FA3" w:rsidP="00A9490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Главврач КГБ</w:t>
            </w:r>
            <w:r w:rsidR="00AB0BCA">
              <w:rPr>
                <w:rFonts w:ascii="PT Astra Serif" w:hAnsi="PT Astra Serif" w:cs="Times New Roman"/>
                <w:sz w:val="24"/>
                <w:szCs w:val="24"/>
              </w:rPr>
              <w:t>УЗ «Ключевская ЦРБ имени И.И. Антоновича»</w:t>
            </w:r>
          </w:p>
        </w:tc>
        <w:tc>
          <w:tcPr>
            <w:tcW w:w="1554" w:type="dxa"/>
          </w:tcPr>
          <w:p w:rsidR="003D3FA3" w:rsidRPr="003C2D55" w:rsidRDefault="003D3FA3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3D3FA3" w:rsidRDefault="00AB0BCA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П.С. Иванов</w:t>
            </w:r>
          </w:p>
        </w:tc>
        <w:tc>
          <w:tcPr>
            <w:tcW w:w="1130" w:type="dxa"/>
          </w:tcPr>
          <w:p w:rsidR="003D3FA3" w:rsidRPr="003C2D55" w:rsidRDefault="003D3FA3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3D3FA3" w:rsidRPr="003C2D55" w:rsidRDefault="003D3FA3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B0BCA" w:rsidRPr="003C2D55" w:rsidTr="002E1803">
        <w:trPr>
          <w:trHeight w:val="838"/>
        </w:trPr>
        <w:tc>
          <w:tcPr>
            <w:tcW w:w="3006" w:type="dxa"/>
          </w:tcPr>
          <w:p w:rsidR="00AB0BCA" w:rsidRDefault="00E22B3C" w:rsidP="00A9490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</w:t>
            </w:r>
            <w:r w:rsidR="009E36D8">
              <w:rPr>
                <w:rFonts w:ascii="PT Astra Serif" w:hAnsi="PT Astra Serif" w:cs="Times New Roman"/>
                <w:sz w:val="24"/>
                <w:szCs w:val="24"/>
              </w:rPr>
              <w:t>датель комитета по образованию 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дминистрации Ключевского района</w:t>
            </w:r>
          </w:p>
        </w:tc>
        <w:tc>
          <w:tcPr>
            <w:tcW w:w="1554" w:type="dxa"/>
          </w:tcPr>
          <w:p w:rsidR="00AB0BCA" w:rsidRPr="003C2D55" w:rsidRDefault="00AB0BCA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AB0BCA" w:rsidRDefault="00E22B3C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Т.И.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Китанина</w:t>
            </w:r>
            <w:proofErr w:type="spellEnd"/>
          </w:p>
        </w:tc>
        <w:tc>
          <w:tcPr>
            <w:tcW w:w="1130" w:type="dxa"/>
          </w:tcPr>
          <w:p w:rsidR="00AB0BCA" w:rsidRPr="003C2D55" w:rsidRDefault="00AB0BCA" w:rsidP="003C2D55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B0BCA" w:rsidRPr="003C2D55" w:rsidRDefault="00AB0BCA" w:rsidP="003C2D55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22B3C" w:rsidRPr="003C2D55" w:rsidTr="00A9490B">
        <w:trPr>
          <w:trHeight w:val="1071"/>
        </w:trPr>
        <w:tc>
          <w:tcPr>
            <w:tcW w:w="3006" w:type="dxa"/>
          </w:tcPr>
          <w:p w:rsidR="00E22B3C" w:rsidRPr="003C2D55" w:rsidRDefault="00E22B3C" w:rsidP="00A9490B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Правового управления Администрации </w:t>
            </w:r>
            <w:r w:rsidR="006E79D5" w:rsidRPr="006E79D5">
              <w:rPr>
                <w:rFonts w:ascii="PT Astra Serif" w:hAnsi="PT Astra Serif" w:cs="Times New Roman"/>
                <w:sz w:val="24"/>
                <w:szCs w:val="24"/>
              </w:rPr>
              <w:t xml:space="preserve">Ключевского </w:t>
            </w:r>
            <w:r w:rsidRPr="003C2D55">
              <w:rPr>
                <w:rFonts w:ascii="PT Astra Serif" w:hAnsi="PT Astra Serif" w:cs="Times New Roman"/>
                <w:sz w:val="24"/>
                <w:szCs w:val="24"/>
              </w:rPr>
              <w:t>района</w:t>
            </w:r>
          </w:p>
        </w:tc>
        <w:tc>
          <w:tcPr>
            <w:tcW w:w="1554" w:type="dxa"/>
          </w:tcPr>
          <w:p w:rsidR="00E22B3C" w:rsidRPr="003C2D55" w:rsidRDefault="00E22B3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E22B3C" w:rsidRPr="003C2D55" w:rsidRDefault="00E22B3C" w:rsidP="0097534F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О.</w:t>
            </w:r>
            <w:r w:rsidR="0097534F">
              <w:rPr>
                <w:rFonts w:ascii="PT Astra Serif" w:hAnsi="PT Astra Serif" w:cs="Times New Roman"/>
                <w:sz w:val="24"/>
                <w:szCs w:val="24"/>
              </w:rPr>
              <w:t xml:space="preserve">П. </w:t>
            </w:r>
            <w:proofErr w:type="spellStart"/>
            <w:r w:rsidR="0097534F">
              <w:rPr>
                <w:rFonts w:ascii="PT Astra Serif" w:hAnsi="PT Astra Serif" w:cs="Times New Roman"/>
                <w:sz w:val="24"/>
                <w:szCs w:val="24"/>
              </w:rPr>
              <w:t>Завидова</w:t>
            </w:r>
            <w:proofErr w:type="spellEnd"/>
          </w:p>
        </w:tc>
        <w:tc>
          <w:tcPr>
            <w:tcW w:w="1130" w:type="dxa"/>
          </w:tcPr>
          <w:p w:rsidR="00E22B3C" w:rsidRPr="003C2D55" w:rsidRDefault="00E22B3C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22B3C" w:rsidRPr="003C2D55" w:rsidRDefault="00E22B3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22B3C" w:rsidRPr="003C2D55" w:rsidTr="00A9490B">
        <w:trPr>
          <w:trHeight w:val="1071"/>
        </w:trPr>
        <w:tc>
          <w:tcPr>
            <w:tcW w:w="3006" w:type="dxa"/>
          </w:tcPr>
          <w:p w:rsidR="00E22B3C" w:rsidRPr="003C2D55" w:rsidRDefault="00CD3FC8" w:rsidP="00743CD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физической культуре и спорту Администрации </w:t>
            </w:r>
            <w:r w:rsidR="006E79D5" w:rsidRPr="006E79D5">
              <w:rPr>
                <w:rFonts w:ascii="PT Astra Serif" w:hAnsi="PT Astra Serif" w:cs="Times New Roman"/>
                <w:sz w:val="24"/>
                <w:szCs w:val="24"/>
              </w:rPr>
              <w:t xml:space="preserve">Ключевского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района</w:t>
            </w:r>
          </w:p>
        </w:tc>
        <w:tc>
          <w:tcPr>
            <w:tcW w:w="1554" w:type="dxa"/>
          </w:tcPr>
          <w:p w:rsidR="00E22B3C" w:rsidRPr="003C2D55" w:rsidRDefault="00E22B3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E22B3C" w:rsidRPr="003C2D55" w:rsidRDefault="00CD3FC8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Е.С. Рогозин</w:t>
            </w:r>
          </w:p>
        </w:tc>
        <w:tc>
          <w:tcPr>
            <w:tcW w:w="1130" w:type="dxa"/>
          </w:tcPr>
          <w:p w:rsidR="00E22B3C" w:rsidRPr="003C2D55" w:rsidRDefault="00E22B3C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22B3C" w:rsidRPr="003C2D55" w:rsidRDefault="00E22B3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876ED" w:rsidRPr="003C2D55" w:rsidTr="002E1803">
        <w:trPr>
          <w:trHeight w:val="699"/>
        </w:trPr>
        <w:tc>
          <w:tcPr>
            <w:tcW w:w="3006" w:type="dxa"/>
          </w:tcPr>
          <w:p w:rsidR="006E79D5" w:rsidRDefault="009B74DC" w:rsidP="00743CD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D75FE6">
              <w:rPr>
                <w:rFonts w:ascii="PT Astra Serif" w:hAnsi="PT Astra Serif" w:cs="Times New Roman"/>
                <w:sz w:val="24"/>
                <w:szCs w:val="24"/>
              </w:rPr>
              <w:t>культуре и молодёжной</w:t>
            </w:r>
          </w:p>
          <w:p w:rsidR="003876ED" w:rsidRDefault="00D75FE6" w:rsidP="00743CDB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политике</w:t>
            </w:r>
            <w:r w:rsidR="009E36D8" w:rsidRPr="009E36D8">
              <w:rPr>
                <w:rFonts w:ascii="PT Astra Serif" w:eastAsiaTheme="minorHAnsi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9E36D8" w:rsidRPr="009E36D8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Администрации </w:t>
            </w:r>
            <w:r w:rsidR="006E79D5" w:rsidRPr="006E79D5">
              <w:rPr>
                <w:rFonts w:ascii="PT Astra Serif" w:hAnsi="PT Astra Serif" w:cs="Times New Roman"/>
                <w:sz w:val="24"/>
                <w:szCs w:val="24"/>
              </w:rPr>
              <w:t xml:space="preserve">Ключевского </w:t>
            </w:r>
            <w:r w:rsidR="009E36D8" w:rsidRPr="009E36D8">
              <w:rPr>
                <w:rFonts w:ascii="PT Astra Serif" w:hAnsi="PT Astra Serif" w:cs="Times New Roman"/>
                <w:sz w:val="24"/>
                <w:szCs w:val="24"/>
              </w:rPr>
              <w:t>района</w:t>
            </w:r>
            <w:r w:rsidR="006E79D5">
              <w:t xml:space="preserve"> </w:t>
            </w:r>
          </w:p>
        </w:tc>
        <w:tc>
          <w:tcPr>
            <w:tcW w:w="1554" w:type="dxa"/>
          </w:tcPr>
          <w:p w:rsidR="003876ED" w:rsidRPr="003C2D55" w:rsidRDefault="003876ED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3876ED" w:rsidRDefault="009B74DC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Е.В. Руденко</w:t>
            </w:r>
          </w:p>
        </w:tc>
        <w:tc>
          <w:tcPr>
            <w:tcW w:w="1130" w:type="dxa"/>
          </w:tcPr>
          <w:p w:rsidR="003876ED" w:rsidRPr="003C2D55" w:rsidRDefault="003876ED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3876ED" w:rsidRPr="003C2D55" w:rsidRDefault="003876ED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22B3C" w:rsidRPr="003C2D55" w:rsidTr="00A9490B">
        <w:trPr>
          <w:trHeight w:val="1518"/>
        </w:trPr>
        <w:tc>
          <w:tcPr>
            <w:tcW w:w="3006" w:type="dxa"/>
            <w:hideMark/>
          </w:tcPr>
          <w:p w:rsidR="00E22B3C" w:rsidRPr="003C2D55" w:rsidRDefault="00A1320A" w:rsidP="00743CDB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</w:t>
            </w:r>
            <w:r w:rsidRPr="00A1320A">
              <w:rPr>
                <w:rFonts w:ascii="PT Astra Serif" w:hAnsi="PT Astra Serif" w:cs="Times New Roman"/>
                <w:sz w:val="24"/>
                <w:szCs w:val="24"/>
              </w:rPr>
              <w:t xml:space="preserve">лавный специалист по работе с молодежью комитета Администрации Ключевского района по культуре и молодежной политике Администрации </w:t>
            </w:r>
            <w:r w:rsidR="006E79D5" w:rsidRPr="006E79D5">
              <w:rPr>
                <w:rFonts w:ascii="PT Astra Serif" w:hAnsi="PT Astra Serif" w:cs="Times New Roman"/>
                <w:sz w:val="24"/>
                <w:szCs w:val="24"/>
              </w:rPr>
              <w:t xml:space="preserve">Ключевского </w:t>
            </w:r>
            <w:r w:rsidRPr="00A1320A">
              <w:rPr>
                <w:rFonts w:ascii="PT Astra Serif" w:hAnsi="PT Astra Serif" w:cs="Times New Roman"/>
                <w:sz w:val="24"/>
                <w:szCs w:val="24"/>
              </w:rPr>
              <w:t>района</w:t>
            </w:r>
          </w:p>
        </w:tc>
        <w:tc>
          <w:tcPr>
            <w:tcW w:w="1554" w:type="dxa"/>
            <w:hideMark/>
          </w:tcPr>
          <w:p w:rsidR="00E22B3C" w:rsidRPr="003C2D55" w:rsidRDefault="00E22B3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  <w:hideMark/>
          </w:tcPr>
          <w:p w:rsidR="00E22B3C" w:rsidRPr="003C2D55" w:rsidRDefault="00CD3FC8" w:rsidP="00E22B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К.Н. Рогозина</w:t>
            </w:r>
          </w:p>
        </w:tc>
        <w:tc>
          <w:tcPr>
            <w:tcW w:w="1130" w:type="dxa"/>
            <w:hideMark/>
          </w:tcPr>
          <w:p w:rsidR="00E22B3C" w:rsidRPr="003C2D55" w:rsidRDefault="00E22B3C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  <w:hideMark/>
          </w:tcPr>
          <w:p w:rsidR="00E22B3C" w:rsidRPr="003C2D55" w:rsidRDefault="00E22B3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E22B3C" w:rsidRPr="003C2D55" w:rsidTr="002E1803">
        <w:trPr>
          <w:trHeight w:val="1448"/>
        </w:trPr>
        <w:tc>
          <w:tcPr>
            <w:tcW w:w="3006" w:type="dxa"/>
          </w:tcPr>
          <w:p w:rsidR="00E22B3C" w:rsidRPr="003C2D55" w:rsidRDefault="00A93E0C" w:rsidP="0097534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Н</w:t>
            </w:r>
            <w:r w:rsidRPr="00A93E0C">
              <w:rPr>
                <w:rFonts w:ascii="PT Astra Serif" w:hAnsi="PT Astra Serif" w:cs="Times New Roman"/>
                <w:sz w:val="24"/>
                <w:szCs w:val="24"/>
              </w:rPr>
              <w:t>ачальник территориального управления социальной защиты населения по Ключевскому району</w:t>
            </w:r>
          </w:p>
        </w:tc>
        <w:tc>
          <w:tcPr>
            <w:tcW w:w="1554" w:type="dxa"/>
          </w:tcPr>
          <w:p w:rsidR="00E22B3C" w:rsidRPr="003C2D55" w:rsidRDefault="00E22B3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E22B3C" w:rsidRPr="003C2D55" w:rsidRDefault="003876ED" w:rsidP="00E22B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Е.В. П</w:t>
            </w:r>
            <w:r w:rsidR="00A1320A">
              <w:rPr>
                <w:rFonts w:ascii="PT Astra Serif" w:hAnsi="PT Astra Serif" w:cs="Times New Roman"/>
                <w:sz w:val="24"/>
                <w:szCs w:val="24"/>
              </w:rPr>
              <w:t>етрова</w:t>
            </w:r>
          </w:p>
        </w:tc>
        <w:tc>
          <w:tcPr>
            <w:tcW w:w="1130" w:type="dxa"/>
          </w:tcPr>
          <w:p w:rsidR="00E22B3C" w:rsidRPr="003C2D55" w:rsidRDefault="00E22B3C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E22B3C" w:rsidRPr="003C2D55" w:rsidRDefault="00E22B3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93E0C" w:rsidRPr="003C2D55" w:rsidTr="002E1803">
        <w:trPr>
          <w:trHeight w:val="689"/>
        </w:trPr>
        <w:tc>
          <w:tcPr>
            <w:tcW w:w="3006" w:type="dxa"/>
          </w:tcPr>
          <w:p w:rsidR="00A93E0C" w:rsidRDefault="0021126B" w:rsidP="0097534F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Главный редактор газеты «Степной маяк»</w:t>
            </w:r>
          </w:p>
        </w:tc>
        <w:tc>
          <w:tcPr>
            <w:tcW w:w="1554" w:type="dxa"/>
          </w:tcPr>
          <w:p w:rsidR="00A93E0C" w:rsidRPr="003C2D55" w:rsidRDefault="00A93E0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A93E0C" w:rsidRDefault="0021126B" w:rsidP="00E22B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В.И.</w:t>
            </w:r>
            <w:r w:rsidR="009A4674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Бакаенко</w:t>
            </w:r>
            <w:proofErr w:type="spellEnd"/>
          </w:p>
        </w:tc>
        <w:tc>
          <w:tcPr>
            <w:tcW w:w="1130" w:type="dxa"/>
          </w:tcPr>
          <w:p w:rsidR="00A93E0C" w:rsidRPr="003C2D55" w:rsidRDefault="00A93E0C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A93E0C" w:rsidRPr="003C2D55" w:rsidRDefault="00A93E0C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21126B" w:rsidRPr="003C2D55" w:rsidTr="00A9490B">
        <w:trPr>
          <w:trHeight w:val="1518"/>
        </w:trPr>
        <w:tc>
          <w:tcPr>
            <w:tcW w:w="3006" w:type="dxa"/>
          </w:tcPr>
          <w:p w:rsidR="0021126B" w:rsidRDefault="00347181" w:rsidP="00743CDB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Заведующая</w:t>
            </w:r>
            <w:r w:rsidR="00E51A1F">
              <w:rPr>
                <w:rFonts w:ascii="PT Astra Serif" w:hAnsi="PT Astra Serif" w:cs="Times New Roman"/>
                <w:sz w:val="24"/>
                <w:szCs w:val="24"/>
              </w:rPr>
              <w:t xml:space="preserve"> филиа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лом</w:t>
            </w:r>
            <w:r w:rsidR="0058167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E51A1F" w:rsidRPr="00E51A1F">
              <w:rPr>
                <w:rFonts w:ascii="PT Astra Serif" w:hAnsi="PT Astra Serif" w:cs="Times New Roman"/>
                <w:sz w:val="24"/>
                <w:szCs w:val="24"/>
              </w:rPr>
              <w:t xml:space="preserve">КГБУСО «Комплексный центр социального обслуживания населения </w:t>
            </w:r>
            <w:proofErr w:type="spellStart"/>
            <w:r w:rsidR="00E51A1F" w:rsidRPr="00E51A1F">
              <w:rPr>
                <w:rFonts w:ascii="PT Astra Serif" w:hAnsi="PT Astra Serif" w:cs="Times New Roman"/>
                <w:sz w:val="24"/>
                <w:szCs w:val="24"/>
              </w:rPr>
              <w:t>Родинского</w:t>
            </w:r>
            <w:proofErr w:type="spellEnd"/>
            <w:r w:rsidR="00E51A1F" w:rsidRPr="00E51A1F">
              <w:rPr>
                <w:rFonts w:ascii="PT Astra Serif" w:hAnsi="PT Astra Serif" w:cs="Times New Roman"/>
                <w:sz w:val="24"/>
                <w:szCs w:val="24"/>
              </w:rPr>
              <w:t xml:space="preserve"> района» </w:t>
            </w:r>
            <w:r w:rsidR="00A717E7">
              <w:rPr>
                <w:rFonts w:ascii="PT Astra Serif" w:hAnsi="PT Astra Serif" w:cs="Times New Roman"/>
                <w:sz w:val="24"/>
                <w:szCs w:val="24"/>
              </w:rPr>
              <w:t>с. Ключи</w:t>
            </w:r>
          </w:p>
        </w:tc>
        <w:tc>
          <w:tcPr>
            <w:tcW w:w="1554" w:type="dxa"/>
          </w:tcPr>
          <w:p w:rsidR="0021126B" w:rsidRPr="003C2D55" w:rsidRDefault="0021126B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21126B" w:rsidRDefault="00E51A1F" w:rsidP="00E22B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Е.В.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Лугачёва</w:t>
            </w:r>
            <w:proofErr w:type="spellEnd"/>
          </w:p>
        </w:tc>
        <w:tc>
          <w:tcPr>
            <w:tcW w:w="1130" w:type="dxa"/>
          </w:tcPr>
          <w:p w:rsidR="0021126B" w:rsidRPr="003C2D55" w:rsidRDefault="0021126B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21126B" w:rsidRPr="003C2D55" w:rsidRDefault="0021126B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581678" w:rsidRPr="003C2D55" w:rsidTr="008318CE">
        <w:trPr>
          <w:trHeight w:val="751"/>
        </w:trPr>
        <w:tc>
          <w:tcPr>
            <w:tcW w:w="3006" w:type="dxa"/>
          </w:tcPr>
          <w:p w:rsidR="00581678" w:rsidRDefault="00581678" w:rsidP="00743CDB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районного Совета ветеранов</w:t>
            </w:r>
          </w:p>
        </w:tc>
        <w:tc>
          <w:tcPr>
            <w:tcW w:w="1554" w:type="dxa"/>
          </w:tcPr>
          <w:p w:rsidR="00581678" w:rsidRPr="003C2D55" w:rsidRDefault="00581678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581678" w:rsidRDefault="00581678" w:rsidP="00E22B3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Н.Ф.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Маркевич</w:t>
            </w:r>
            <w:proofErr w:type="spellEnd"/>
          </w:p>
        </w:tc>
        <w:tc>
          <w:tcPr>
            <w:tcW w:w="1130" w:type="dxa"/>
          </w:tcPr>
          <w:p w:rsidR="00581678" w:rsidRPr="003C2D55" w:rsidRDefault="00581678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581678" w:rsidRPr="003C2D55" w:rsidRDefault="00581678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B1EA1" w:rsidRPr="003C2D55" w:rsidTr="00A9490B">
        <w:trPr>
          <w:trHeight w:val="1518"/>
        </w:trPr>
        <w:tc>
          <w:tcPr>
            <w:tcW w:w="3006" w:type="dxa"/>
          </w:tcPr>
          <w:p w:rsidR="00CB1EA1" w:rsidRPr="003C2D55" w:rsidRDefault="00CB1EA1" w:rsidP="008873E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 xml:space="preserve">Главный специалист </w:t>
            </w:r>
          </w:p>
          <w:p w:rsidR="00CB1EA1" w:rsidRPr="003C2D55" w:rsidRDefault="00CB1EA1" w:rsidP="008873E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отдела информационного и документационного обеспечения Управления делами</w:t>
            </w:r>
          </w:p>
          <w:p w:rsidR="00CB1EA1" w:rsidRPr="003C2D55" w:rsidRDefault="00CB1EA1" w:rsidP="008873E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Администрации Ключевского</w:t>
            </w:r>
          </w:p>
          <w:p w:rsidR="00CB1EA1" w:rsidRDefault="00CB1EA1" w:rsidP="008873EA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 xml:space="preserve">района                                                             </w:t>
            </w:r>
          </w:p>
        </w:tc>
        <w:tc>
          <w:tcPr>
            <w:tcW w:w="1554" w:type="dxa"/>
          </w:tcPr>
          <w:p w:rsidR="00CB1EA1" w:rsidRPr="003C2D55" w:rsidRDefault="00CB1EA1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37" w:type="dxa"/>
          </w:tcPr>
          <w:p w:rsidR="00CB1EA1" w:rsidRPr="003C2D55" w:rsidRDefault="00CB1EA1" w:rsidP="00E22B3C">
            <w:pPr>
              <w:rPr>
                <w:rFonts w:ascii="PT Astra Serif" w:hAnsi="PT Astra Serif" w:cs="Times New Roman"/>
                <w:bCs/>
                <w:color w:val="000000"/>
                <w:sz w:val="24"/>
                <w:szCs w:val="24"/>
              </w:rPr>
            </w:pPr>
            <w:r w:rsidRPr="003C2D55">
              <w:rPr>
                <w:rFonts w:ascii="PT Astra Serif" w:hAnsi="PT Astra Serif" w:cs="Times New Roman"/>
                <w:sz w:val="24"/>
                <w:szCs w:val="24"/>
              </w:rPr>
              <w:t>Т. Е. Евдокимова</w:t>
            </w:r>
          </w:p>
          <w:p w:rsidR="00CB1EA1" w:rsidRDefault="00CB1EA1" w:rsidP="00E22B3C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0" w:type="dxa"/>
          </w:tcPr>
          <w:p w:rsidR="00CB1EA1" w:rsidRPr="003C2D55" w:rsidRDefault="00CB1EA1" w:rsidP="00E22B3C">
            <w:pPr>
              <w:ind w:right="-284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CB1EA1" w:rsidRPr="003C2D55" w:rsidRDefault="00CB1EA1" w:rsidP="00E22B3C">
            <w:pPr>
              <w:ind w:left="-567" w:right="-284" w:firstLine="567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3C2D55" w:rsidRPr="003C2D55" w:rsidRDefault="003C2D55" w:rsidP="003C2D55">
      <w:pPr>
        <w:spacing w:after="0" w:line="240" w:lineRule="auto"/>
        <w:rPr>
          <w:rFonts w:ascii="PT Astra Serif" w:eastAsiaTheme="minorEastAsia" w:hAnsi="PT Astra Serif" w:cs="Times New Roman"/>
          <w:sz w:val="26"/>
          <w:szCs w:val="26"/>
          <w:lang w:eastAsia="ru-RU"/>
        </w:rPr>
      </w:pPr>
    </w:p>
    <w:p w:rsidR="003C2D55" w:rsidRPr="003C2D55" w:rsidRDefault="003C2D55" w:rsidP="003C2D55">
      <w:pPr>
        <w:spacing w:after="0"/>
        <w:rPr>
          <w:rFonts w:ascii="PT Astra Serif" w:eastAsiaTheme="minorEastAsia" w:hAnsi="PT Astra Serif" w:cs="Times New Roman"/>
          <w:i/>
          <w:sz w:val="24"/>
          <w:szCs w:val="24"/>
          <w:lang w:eastAsia="ru-RU"/>
        </w:rPr>
      </w:pPr>
      <w:r w:rsidRPr="003C2D55">
        <w:rPr>
          <w:rFonts w:ascii="PT Astra Serif" w:eastAsiaTheme="minorEastAsia" w:hAnsi="PT Astra Serif" w:cs="Times New Roman"/>
          <w:sz w:val="24"/>
          <w:szCs w:val="24"/>
          <w:lang w:eastAsia="ru-RU"/>
        </w:rPr>
        <w:t>Примечание</w:t>
      </w:r>
      <w:r w:rsidRPr="003C2D55">
        <w:rPr>
          <w:rFonts w:ascii="PT Astra Serif" w:eastAsiaTheme="minorEastAsia" w:hAnsi="PT Astra Serif" w:cs="Times New Roman"/>
          <w:i/>
          <w:sz w:val="24"/>
          <w:szCs w:val="24"/>
          <w:lang w:eastAsia="ru-RU"/>
        </w:rPr>
        <w:t>: документ подлежит официальному опубликованию      __________________</w:t>
      </w:r>
    </w:p>
    <w:p w:rsidR="003C2D55" w:rsidRPr="003C2D55" w:rsidRDefault="003C2D55" w:rsidP="003C2D55">
      <w:pPr>
        <w:tabs>
          <w:tab w:val="left" w:pos="1740"/>
        </w:tabs>
        <w:rPr>
          <w:rFonts w:ascii="PT Astra Serif" w:eastAsiaTheme="minorEastAsia" w:hAnsi="PT Astra Serif" w:cs="Times New Roman"/>
          <w:i/>
          <w:sz w:val="24"/>
          <w:szCs w:val="24"/>
          <w:lang w:eastAsia="ru-RU"/>
        </w:rPr>
      </w:pPr>
      <w:r w:rsidRPr="003C2D55">
        <w:rPr>
          <w:rFonts w:ascii="PT Astra Serif" w:eastAsiaTheme="minorEastAsia" w:hAnsi="PT Astra Serif" w:cs="Times New Roman"/>
          <w:sz w:val="24"/>
          <w:szCs w:val="24"/>
          <w:lang w:eastAsia="ru-RU"/>
        </w:rPr>
        <w:tab/>
      </w:r>
      <w:r w:rsidRPr="003C2D55">
        <w:rPr>
          <w:rFonts w:ascii="PT Astra Serif" w:eastAsiaTheme="minorEastAsia" w:hAnsi="PT Astra Serif" w:cs="Times New Roman"/>
          <w:i/>
          <w:sz w:val="24"/>
          <w:szCs w:val="24"/>
          <w:lang w:eastAsia="ru-RU"/>
        </w:rPr>
        <w:t>согласование с прокуратурой Алтайского края    ___________________</w:t>
      </w:r>
    </w:p>
    <w:p w:rsidR="002C6525" w:rsidRDefault="002C6525" w:rsidP="00E80D9B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C6525" w:rsidRDefault="002C6525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C6525" w:rsidRDefault="002C6525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18CE" w:rsidRDefault="008318CE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18CE" w:rsidRDefault="008318CE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18CE" w:rsidRDefault="008318CE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18CE" w:rsidRDefault="008318CE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18CE" w:rsidRDefault="008318CE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18CE" w:rsidRDefault="008318CE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18CE" w:rsidRDefault="008318CE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18CE" w:rsidRDefault="008318CE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8318CE" w:rsidRDefault="008318CE" w:rsidP="00AB4E83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2C6525" w:rsidRPr="002C6525" w:rsidRDefault="002C6525" w:rsidP="00AB4E83">
      <w:pPr>
        <w:spacing w:after="0" w:line="240" w:lineRule="auto"/>
        <w:ind w:firstLine="708"/>
        <w:jc w:val="both"/>
        <w:rPr>
          <w:rFonts w:ascii="PT Astra Serif" w:hAnsi="PT Astra Serif"/>
          <w:sz w:val="20"/>
          <w:szCs w:val="20"/>
        </w:rPr>
      </w:pPr>
    </w:p>
    <w:p w:rsidR="002C6525" w:rsidRPr="002C6525" w:rsidRDefault="004B2373" w:rsidP="002C652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</w:t>
      </w:r>
      <w:r w:rsidR="002C6525">
        <w:rPr>
          <w:rFonts w:ascii="PT Astra Serif" w:hAnsi="PT Astra Serif"/>
          <w:sz w:val="20"/>
          <w:szCs w:val="20"/>
        </w:rPr>
        <w:t xml:space="preserve">Исп. </w:t>
      </w:r>
      <w:r w:rsidR="002C6525" w:rsidRPr="002C6525">
        <w:rPr>
          <w:rFonts w:ascii="PT Astra Serif" w:hAnsi="PT Astra Serif"/>
          <w:sz w:val="20"/>
          <w:szCs w:val="20"/>
        </w:rPr>
        <w:t xml:space="preserve">Зюзина Любовь Александровна </w:t>
      </w:r>
    </w:p>
    <w:p w:rsidR="002C6525" w:rsidRPr="002C6525" w:rsidRDefault="004B2373" w:rsidP="002C6525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</w:t>
      </w:r>
      <w:r w:rsidR="002C6525" w:rsidRPr="002C6525">
        <w:rPr>
          <w:rFonts w:ascii="PT Astra Serif" w:hAnsi="PT Astra Serif"/>
          <w:sz w:val="20"/>
          <w:szCs w:val="20"/>
        </w:rPr>
        <w:t>8 38578 22180</w:t>
      </w:r>
    </w:p>
    <w:sectPr w:rsidR="002C6525" w:rsidRPr="002C6525" w:rsidSect="00930D7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976EC"/>
    <w:multiLevelType w:val="multilevel"/>
    <w:tmpl w:val="413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D7D87"/>
    <w:multiLevelType w:val="multilevel"/>
    <w:tmpl w:val="E648E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667E9"/>
    <w:multiLevelType w:val="multilevel"/>
    <w:tmpl w:val="6C44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75460"/>
    <w:multiLevelType w:val="multilevel"/>
    <w:tmpl w:val="22D6ED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24DB2498"/>
    <w:multiLevelType w:val="multilevel"/>
    <w:tmpl w:val="420E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C24F5E"/>
    <w:multiLevelType w:val="hybridMultilevel"/>
    <w:tmpl w:val="0C52E58A"/>
    <w:lvl w:ilvl="0" w:tplc="33A4A2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0226E"/>
    <w:multiLevelType w:val="hybridMultilevel"/>
    <w:tmpl w:val="D53E21B8"/>
    <w:lvl w:ilvl="0" w:tplc="839219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6D65B84"/>
    <w:multiLevelType w:val="multilevel"/>
    <w:tmpl w:val="50FA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1A1952"/>
    <w:multiLevelType w:val="hybridMultilevel"/>
    <w:tmpl w:val="D114A732"/>
    <w:lvl w:ilvl="0" w:tplc="FCF03314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627FE8"/>
    <w:multiLevelType w:val="hybridMultilevel"/>
    <w:tmpl w:val="3B9E9F08"/>
    <w:lvl w:ilvl="0" w:tplc="D270D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B77A3"/>
    <w:multiLevelType w:val="multilevel"/>
    <w:tmpl w:val="087A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F25E21"/>
    <w:multiLevelType w:val="hybridMultilevel"/>
    <w:tmpl w:val="31A62AA8"/>
    <w:lvl w:ilvl="0" w:tplc="F2F2AFA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upperRoman"/>
        <w:lvlText w:val="%1."/>
        <w:lvlJc w:val="right"/>
      </w:lvl>
    </w:lvlOverride>
  </w:num>
  <w:num w:numId="2">
    <w:abstractNumId w:val="2"/>
    <w:lvlOverride w:ilvl="0">
      <w:lvl w:ilvl="0">
        <w:numFmt w:val="upperRoman"/>
        <w:lvlText w:val="%1."/>
        <w:lvlJc w:val="right"/>
      </w:lvl>
    </w:lvlOverride>
  </w:num>
  <w:num w:numId="3">
    <w:abstractNumId w:val="7"/>
    <w:lvlOverride w:ilvl="0">
      <w:lvl w:ilvl="0">
        <w:numFmt w:val="upperRoman"/>
        <w:lvlText w:val="%1."/>
        <w:lvlJc w:val="right"/>
      </w:lvl>
    </w:lvlOverride>
  </w:num>
  <w:num w:numId="4">
    <w:abstractNumId w:val="4"/>
    <w:lvlOverride w:ilvl="0">
      <w:lvl w:ilvl="0">
        <w:numFmt w:val="upperRoman"/>
        <w:lvlText w:val="%1."/>
        <w:lvlJc w:val="right"/>
      </w:lvl>
    </w:lvlOverride>
  </w:num>
  <w:num w:numId="5">
    <w:abstractNumId w:val="0"/>
    <w:lvlOverride w:ilvl="0">
      <w:lvl w:ilvl="0">
        <w:numFmt w:val="upperRoman"/>
        <w:lvlText w:val="%1."/>
        <w:lvlJc w:val="right"/>
      </w:lvl>
    </w:lvlOverride>
  </w:num>
  <w:num w:numId="6">
    <w:abstractNumId w:val="1"/>
    <w:lvlOverride w:ilvl="0">
      <w:lvl w:ilvl="0">
        <w:numFmt w:val="upperRoman"/>
        <w:lvlText w:val="%1."/>
        <w:lvlJc w:val="right"/>
      </w:lvl>
    </w:lvlOverride>
  </w:num>
  <w:num w:numId="7">
    <w:abstractNumId w:val="6"/>
  </w:num>
  <w:num w:numId="8">
    <w:abstractNumId w:val="8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63"/>
    <w:rsid w:val="000029DE"/>
    <w:rsid w:val="000033BA"/>
    <w:rsid w:val="00003530"/>
    <w:rsid w:val="000039F4"/>
    <w:rsid w:val="0001323F"/>
    <w:rsid w:val="00014D24"/>
    <w:rsid w:val="00017661"/>
    <w:rsid w:val="0003024B"/>
    <w:rsid w:val="0003605E"/>
    <w:rsid w:val="00040005"/>
    <w:rsid w:val="0004265B"/>
    <w:rsid w:val="0004383A"/>
    <w:rsid w:val="0004550B"/>
    <w:rsid w:val="00046441"/>
    <w:rsid w:val="00047315"/>
    <w:rsid w:val="0005358E"/>
    <w:rsid w:val="000550BF"/>
    <w:rsid w:val="00055162"/>
    <w:rsid w:val="00064666"/>
    <w:rsid w:val="00066A03"/>
    <w:rsid w:val="0007508A"/>
    <w:rsid w:val="00080025"/>
    <w:rsid w:val="00080084"/>
    <w:rsid w:val="00080F7C"/>
    <w:rsid w:val="00087172"/>
    <w:rsid w:val="000924B9"/>
    <w:rsid w:val="000954CD"/>
    <w:rsid w:val="00096160"/>
    <w:rsid w:val="000A0560"/>
    <w:rsid w:val="000A5B9F"/>
    <w:rsid w:val="000A6A5E"/>
    <w:rsid w:val="000A6C47"/>
    <w:rsid w:val="000B2F57"/>
    <w:rsid w:val="000B45EA"/>
    <w:rsid w:val="000B52FC"/>
    <w:rsid w:val="000B53DC"/>
    <w:rsid w:val="000C61A8"/>
    <w:rsid w:val="000C778C"/>
    <w:rsid w:val="000C7D96"/>
    <w:rsid w:val="000D11D9"/>
    <w:rsid w:val="000D6188"/>
    <w:rsid w:val="000E2697"/>
    <w:rsid w:val="000F1DB2"/>
    <w:rsid w:val="000F4C91"/>
    <w:rsid w:val="000F5405"/>
    <w:rsid w:val="000F5F9E"/>
    <w:rsid w:val="00102819"/>
    <w:rsid w:val="00104D7C"/>
    <w:rsid w:val="00110417"/>
    <w:rsid w:val="00110CC8"/>
    <w:rsid w:val="00112ADA"/>
    <w:rsid w:val="0014086D"/>
    <w:rsid w:val="00140911"/>
    <w:rsid w:val="0014188A"/>
    <w:rsid w:val="00141A59"/>
    <w:rsid w:val="0014525E"/>
    <w:rsid w:val="0014673D"/>
    <w:rsid w:val="0015269C"/>
    <w:rsid w:val="00160E06"/>
    <w:rsid w:val="001658CE"/>
    <w:rsid w:val="0016710C"/>
    <w:rsid w:val="00170289"/>
    <w:rsid w:val="00171AA2"/>
    <w:rsid w:val="001819E9"/>
    <w:rsid w:val="00183E55"/>
    <w:rsid w:val="001846BC"/>
    <w:rsid w:val="00184979"/>
    <w:rsid w:val="0018508B"/>
    <w:rsid w:val="001872D6"/>
    <w:rsid w:val="00187F35"/>
    <w:rsid w:val="00194AB3"/>
    <w:rsid w:val="001956CD"/>
    <w:rsid w:val="00196239"/>
    <w:rsid w:val="00197EA5"/>
    <w:rsid w:val="001A5EEE"/>
    <w:rsid w:val="001C2A81"/>
    <w:rsid w:val="001C5716"/>
    <w:rsid w:val="001D0274"/>
    <w:rsid w:val="001D4FF0"/>
    <w:rsid w:val="001D5935"/>
    <w:rsid w:val="001E3CA4"/>
    <w:rsid w:val="001E7BCC"/>
    <w:rsid w:val="002049F1"/>
    <w:rsid w:val="0020663C"/>
    <w:rsid w:val="00207622"/>
    <w:rsid w:val="0021126B"/>
    <w:rsid w:val="0021172A"/>
    <w:rsid w:val="00211BC6"/>
    <w:rsid w:val="002137C1"/>
    <w:rsid w:val="00215AF4"/>
    <w:rsid w:val="002205A9"/>
    <w:rsid w:val="00231145"/>
    <w:rsid w:val="00236D86"/>
    <w:rsid w:val="002371F8"/>
    <w:rsid w:val="00237AFF"/>
    <w:rsid w:val="002422C7"/>
    <w:rsid w:val="00243521"/>
    <w:rsid w:val="00245540"/>
    <w:rsid w:val="0024785A"/>
    <w:rsid w:val="00250B29"/>
    <w:rsid w:val="00251E45"/>
    <w:rsid w:val="00254509"/>
    <w:rsid w:val="00254527"/>
    <w:rsid w:val="00255A86"/>
    <w:rsid w:val="0026050F"/>
    <w:rsid w:val="002632FF"/>
    <w:rsid w:val="002642ED"/>
    <w:rsid w:val="0027175D"/>
    <w:rsid w:val="00275CFF"/>
    <w:rsid w:val="00276A62"/>
    <w:rsid w:val="00277B1E"/>
    <w:rsid w:val="00277B77"/>
    <w:rsid w:val="0028098A"/>
    <w:rsid w:val="002833B7"/>
    <w:rsid w:val="00292BE6"/>
    <w:rsid w:val="00292C3F"/>
    <w:rsid w:val="00295CE7"/>
    <w:rsid w:val="00295F66"/>
    <w:rsid w:val="00296536"/>
    <w:rsid w:val="002B14E2"/>
    <w:rsid w:val="002B7EB2"/>
    <w:rsid w:val="002C0E91"/>
    <w:rsid w:val="002C2D9F"/>
    <w:rsid w:val="002C4E9D"/>
    <w:rsid w:val="002C6525"/>
    <w:rsid w:val="002D24D8"/>
    <w:rsid w:val="002D2549"/>
    <w:rsid w:val="002D5BB9"/>
    <w:rsid w:val="002E1803"/>
    <w:rsid w:val="002E576A"/>
    <w:rsid w:val="002F7A12"/>
    <w:rsid w:val="0030325E"/>
    <w:rsid w:val="003075AA"/>
    <w:rsid w:val="00313231"/>
    <w:rsid w:val="00314771"/>
    <w:rsid w:val="003153FF"/>
    <w:rsid w:val="00320E14"/>
    <w:rsid w:val="00340411"/>
    <w:rsid w:val="00342061"/>
    <w:rsid w:val="003420F2"/>
    <w:rsid w:val="00342376"/>
    <w:rsid w:val="00347181"/>
    <w:rsid w:val="0035277C"/>
    <w:rsid w:val="00362242"/>
    <w:rsid w:val="00363C4F"/>
    <w:rsid w:val="003667A5"/>
    <w:rsid w:val="00371162"/>
    <w:rsid w:val="003740F7"/>
    <w:rsid w:val="00380D43"/>
    <w:rsid w:val="003853B9"/>
    <w:rsid w:val="0038584B"/>
    <w:rsid w:val="003876ED"/>
    <w:rsid w:val="003902BF"/>
    <w:rsid w:val="003A4DF4"/>
    <w:rsid w:val="003A4F53"/>
    <w:rsid w:val="003A5030"/>
    <w:rsid w:val="003C2D55"/>
    <w:rsid w:val="003C36DE"/>
    <w:rsid w:val="003D3FA3"/>
    <w:rsid w:val="003E17A3"/>
    <w:rsid w:val="003E2D42"/>
    <w:rsid w:val="003E34A2"/>
    <w:rsid w:val="003F4811"/>
    <w:rsid w:val="0040530D"/>
    <w:rsid w:val="00413DE4"/>
    <w:rsid w:val="00416CDF"/>
    <w:rsid w:val="00420773"/>
    <w:rsid w:val="00424C64"/>
    <w:rsid w:val="00426C34"/>
    <w:rsid w:val="00442B4C"/>
    <w:rsid w:val="00444619"/>
    <w:rsid w:val="00444CC6"/>
    <w:rsid w:val="00453FB2"/>
    <w:rsid w:val="00454BA0"/>
    <w:rsid w:val="00455649"/>
    <w:rsid w:val="004642DE"/>
    <w:rsid w:val="00464E38"/>
    <w:rsid w:val="0046627B"/>
    <w:rsid w:val="00466F61"/>
    <w:rsid w:val="00467990"/>
    <w:rsid w:val="004725E2"/>
    <w:rsid w:val="00476190"/>
    <w:rsid w:val="004820D9"/>
    <w:rsid w:val="0048520B"/>
    <w:rsid w:val="0049528C"/>
    <w:rsid w:val="004A41CE"/>
    <w:rsid w:val="004A57E1"/>
    <w:rsid w:val="004A730B"/>
    <w:rsid w:val="004B043E"/>
    <w:rsid w:val="004B1402"/>
    <w:rsid w:val="004B1F50"/>
    <w:rsid w:val="004B2373"/>
    <w:rsid w:val="004B6C48"/>
    <w:rsid w:val="004B775B"/>
    <w:rsid w:val="004C256F"/>
    <w:rsid w:val="004D1537"/>
    <w:rsid w:val="004D1A99"/>
    <w:rsid w:val="004D49C3"/>
    <w:rsid w:val="004E4862"/>
    <w:rsid w:val="004F6DE2"/>
    <w:rsid w:val="00501891"/>
    <w:rsid w:val="005178D8"/>
    <w:rsid w:val="00517C44"/>
    <w:rsid w:val="005218C6"/>
    <w:rsid w:val="0052387C"/>
    <w:rsid w:val="00524808"/>
    <w:rsid w:val="00524CE7"/>
    <w:rsid w:val="00526D73"/>
    <w:rsid w:val="00527216"/>
    <w:rsid w:val="00530BDC"/>
    <w:rsid w:val="005358F9"/>
    <w:rsid w:val="0053655C"/>
    <w:rsid w:val="005414DE"/>
    <w:rsid w:val="00544705"/>
    <w:rsid w:val="00545B42"/>
    <w:rsid w:val="00553D01"/>
    <w:rsid w:val="005543C5"/>
    <w:rsid w:val="00556928"/>
    <w:rsid w:val="005632F2"/>
    <w:rsid w:val="00564192"/>
    <w:rsid w:val="00565A32"/>
    <w:rsid w:val="00576213"/>
    <w:rsid w:val="00581678"/>
    <w:rsid w:val="005851F9"/>
    <w:rsid w:val="005A0A67"/>
    <w:rsid w:val="005A6EF0"/>
    <w:rsid w:val="005B14D0"/>
    <w:rsid w:val="005B1BC0"/>
    <w:rsid w:val="005C314E"/>
    <w:rsid w:val="005C34BB"/>
    <w:rsid w:val="005C3F26"/>
    <w:rsid w:val="005D0E05"/>
    <w:rsid w:val="005D1557"/>
    <w:rsid w:val="005D1D56"/>
    <w:rsid w:val="005D369A"/>
    <w:rsid w:val="005F17FC"/>
    <w:rsid w:val="005F70EA"/>
    <w:rsid w:val="00605D12"/>
    <w:rsid w:val="0061113F"/>
    <w:rsid w:val="00611B2B"/>
    <w:rsid w:val="00622528"/>
    <w:rsid w:val="00624188"/>
    <w:rsid w:val="00631D81"/>
    <w:rsid w:val="0063364A"/>
    <w:rsid w:val="0063540B"/>
    <w:rsid w:val="00642F36"/>
    <w:rsid w:val="006442FD"/>
    <w:rsid w:val="00644320"/>
    <w:rsid w:val="00645F5C"/>
    <w:rsid w:val="00653516"/>
    <w:rsid w:val="00654CE4"/>
    <w:rsid w:val="006645AF"/>
    <w:rsid w:val="0066498C"/>
    <w:rsid w:val="00664F04"/>
    <w:rsid w:val="00671EAD"/>
    <w:rsid w:val="00677531"/>
    <w:rsid w:val="00697E80"/>
    <w:rsid w:val="006A0223"/>
    <w:rsid w:val="006A3159"/>
    <w:rsid w:val="006A5B68"/>
    <w:rsid w:val="006A7885"/>
    <w:rsid w:val="006B02F5"/>
    <w:rsid w:val="006B0A8D"/>
    <w:rsid w:val="006B42AB"/>
    <w:rsid w:val="006C52A4"/>
    <w:rsid w:val="006C603A"/>
    <w:rsid w:val="006D316E"/>
    <w:rsid w:val="006D405F"/>
    <w:rsid w:val="006E79D5"/>
    <w:rsid w:val="006F0440"/>
    <w:rsid w:val="006F2EA8"/>
    <w:rsid w:val="006F356A"/>
    <w:rsid w:val="006F4499"/>
    <w:rsid w:val="006F5408"/>
    <w:rsid w:val="006F6BC0"/>
    <w:rsid w:val="007001CE"/>
    <w:rsid w:val="00704946"/>
    <w:rsid w:val="007057DF"/>
    <w:rsid w:val="007155BA"/>
    <w:rsid w:val="00721305"/>
    <w:rsid w:val="00721920"/>
    <w:rsid w:val="00723055"/>
    <w:rsid w:val="00723C73"/>
    <w:rsid w:val="00724DFF"/>
    <w:rsid w:val="00730310"/>
    <w:rsid w:val="0073140E"/>
    <w:rsid w:val="00731B76"/>
    <w:rsid w:val="00732507"/>
    <w:rsid w:val="00733970"/>
    <w:rsid w:val="00736925"/>
    <w:rsid w:val="00737345"/>
    <w:rsid w:val="00743CDB"/>
    <w:rsid w:val="0075046A"/>
    <w:rsid w:val="00752251"/>
    <w:rsid w:val="00752395"/>
    <w:rsid w:val="007524AF"/>
    <w:rsid w:val="00763C9A"/>
    <w:rsid w:val="007656FC"/>
    <w:rsid w:val="00765FF4"/>
    <w:rsid w:val="007710C1"/>
    <w:rsid w:val="00774ECE"/>
    <w:rsid w:val="00776FA8"/>
    <w:rsid w:val="007B71E7"/>
    <w:rsid w:val="007C3397"/>
    <w:rsid w:val="007C4275"/>
    <w:rsid w:val="007D1037"/>
    <w:rsid w:val="007E1648"/>
    <w:rsid w:val="007E567A"/>
    <w:rsid w:val="00802547"/>
    <w:rsid w:val="00807130"/>
    <w:rsid w:val="00815474"/>
    <w:rsid w:val="00825C25"/>
    <w:rsid w:val="0083075A"/>
    <w:rsid w:val="008318CE"/>
    <w:rsid w:val="008327DE"/>
    <w:rsid w:val="00836CBD"/>
    <w:rsid w:val="00837DA6"/>
    <w:rsid w:val="00840339"/>
    <w:rsid w:val="00842FB4"/>
    <w:rsid w:val="00844B5A"/>
    <w:rsid w:val="00845EA2"/>
    <w:rsid w:val="008475D4"/>
    <w:rsid w:val="008636B0"/>
    <w:rsid w:val="00863D1B"/>
    <w:rsid w:val="00865A19"/>
    <w:rsid w:val="00865FA9"/>
    <w:rsid w:val="00867525"/>
    <w:rsid w:val="008677C2"/>
    <w:rsid w:val="00870EA4"/>
    <w:rsid w:val="008734D6"/>
    <w:rsid w:val="008748B1"/>
    <w:rsid w:val="008873EA"/>
    <w:rsid w:val="008924AD"/>
    <w:rsid w:val="008A4276"/>
    <w:rsid w:val="008B06EE"/>
    <w:rsid w:val="008B1D56"/>
    <w:rsid w:val="008B433A"/>
    <w:rsid w:val="008B56E7"/>
    <w:rsid w:val="008B62F9"/>
    <w:rsid w:val="008C070E"/>
    <w:rsid w:val="008C6AAA"/>
    <w:rsid w:val="008D08AF"/>
    <w:rsid w:val="008D24E4"/>
    <w:rsid w:val="008D6853"/>
    <w:rsid w:val="008E2701"/>
    <w:rsid w:val="008E32CD"/>
    <w:rsid w:val="008E373F"/>
    <w:rsid w:val="008F0E9A"/>
    <w:rsid w:val="008F5494"/>
    <w:rsid w:val="008F6433"/>
    <w:rsid w:val="00900CCA"/>
    <w:rsid w:val="0091002B"/>
    <w:rsid w:val="00920F0E"/>
    <w:rsid w:val="00921F9D"/>
    <w:rsid w:val="00922463"/>
    <w:rsid w:val="00930D71"/>
    <w:rsid w:val="00933CF5"/>
    <w:rsid w:val="00942324"/>
    <w:rsid w:val="00942422"/>
    <w:rsid w:val="0094349A"/>
    <w:rsid w:val="009435EF"/>
    <w:rsid w:val="00946A78"/>
    <w:rsid w:val="00947FE0"/>
    <w:rsid w:val="00950773"/>
    <w:rsid w:val="00954A3C"/>
    <w:rsid w:val="009554D4"/>
    <w:rsid w:val="0095572E"/>
    <w:rsid w:val="00956C13"/>
    <w:rsid w:val="0095772F"/>
    <w:rsid w:val="00957E8C"/>
    <w:rsid w:val="00960450"/>
    <w:rsid w:val="0096224F"/>
    <w:rsid w:val="00965EDB"/>
    <w:rsid w:val="009673A7"/>
    <w:rsid w:val="009705AE"/>
    <w:rsid w:val="00970A13"/>
    <w:rsid w:val="00973026"/>
    <w:rsid w:val="00973456"/>
    <w:rsid w:val="0097534F"/>
    <w:rsid w:val="00976DE9"/>
    <w:rsid w:val="0098071D"/>
    <w:rsid w:val="00981BBF"/>
    <w:rsid w:val="00992A6C"/>
    <w:rsid w:val="0099403E"/>
    <w:rsid w:val="0099571C"/>
    <w:rsid w:val="009A06E7"/>
    <w:rsid w:val="009A4621"/>
    <w:rsid w:val="009A4674"/>
    <w:rsid w:val="009B0DA2"/>
    <w:rsid w:val="009B18FC"/>
    <w:rsid w:val="009B7350"/>
    <w:rsid w:val="009B74DC"/>
    <w:rsid w:val="009C1ACD"/>
    <w:rsid w:val="009C318F"/>
    <w:rsid w:val="009D0C85"/>
    <w:rsid w:val="009D1738"/>
    <w:rsid w:val="009D4C7E"/>
    <w:rsid w:val="009D4D78"/>
    <w:rsid w:val="009D5BB3"/>
    <w:rsid w:val="009E36D8"/>
    <w:rsid w:val="009E5341"/>
    <w:rsid w:val="009F2581"/>
    <w:rsid w:val="009F5328"/>
    <w:rsid w:val="00A006D6"/>
    <w:rsid w:val="00A007C8"/>
    <w:rsid w:val="00A03BB6"/>
    <w:rsid w:val="00A064BA"/>
    <w:rsid w:val="00A10035"/>
    <w:rsid w:val="00A102FF"/>
    <w:rsid w:val="00A1320A"/>
    <w:rsid w:val="00A173FC"/>
    <w:rsid w:val="00A20325"/>
    <w:rsid w:val="00A219B3"/>
    <w:rsid w:val="00A21DC2"/>
    <w:rsid w:val="00A27029"/>
    <w:rsid w:val="00A42E11"/>
    <w:rsid w:val="00A51FD6"/>
    <w:rsid w:val="00A53E40"/>
    <w:rsid w:val="00A53F5C"/>
    <w:rsid w:val="00A56FAE"/>
    <w:rsid w:val="00A5732B"/>
    <w:rsid w:val="00A632E6"/>
    <w:rsid w:val="00A63750"/>
    <w:rsid w:val="00A65A95"/>
    <w:rsid w:val="00A70AE6"/>
    <w:rsid w:val="00A717E7"/>
    <w:rsid w:val="00A7365C"/>
    <w:rsid w:val="00A77CDD"/>
    <w:rsid w:val="00A817F1"/>
    <w:rsid w:val="00A839F7"/>
    <w:rsid w:val="00A83A6C"/>
    <w:rsid w:val="00A84A99"/>
    <w:rsid w:val="00A93E0C"/>
    <w:rsid w:val="00A9490B"/>
    <w:rsid w:val="00A966A1"/>
    <w:rsid w:val="00AA5858"/>
    <w:rsid w:val="00AA73A1"/>
    <w:rsid w:val="00AB0BCA"/>
    <w:rsid w:val="00AB0C2E"/>
    <w:rsid w:val="00AB1051"/>
    <w:rsid w:val="00AB1E9C"/>
    <w:rsid w:val="00AB4E83"/>
    <w:rsid w:val="00AB68C1"/>
    <w:rsid w:val="00AC2993"/>
    <w:rsid w:val="00AC68D6"/>
    <w:rsid w:val="00AD12B2"/>
    <w:rsid w:val="00AD1957"/>
    <w:rsid w:val="00AD1B26"/>
    <w:rsid w:val="00AD28DF"/>
    <w:rsid w:val="00AE007E"/>
    <w:rsid w:val="00AF3DA3"/>
    <w:rsid w:val="00AF5E4F"/>
    <w:rsid w:val="00AF60CA"/>
    <w:rsid w:val="00B03900"/>
    <w:rsid w:val="00B14001"/>
    <w:rsid w:val="00B14BD9"/>
    <w:rsid w:val="00B15742"/>
    <w:rsid w:val="00B16D3A"/>
    <w:rsid w:val="00B202D2"/>
    <w:rsid w:val="00B2191D"/>
    <w:rsid w:val="00B371D3"/>
    <w:rsid w:val="00B37B0F"/>
    <w:rsid w:val="00B42973"/>
    <w:rsid w:val="00B46D7D"/>
    <w:rsid w:val="00B50EE3"/>
    <w:rsid w:val="00B5450F"/>
    <w:rsid w:val="00B551BB"/>
    <w:rsid w:val="00B67060"/>
    <w:rsid w:val="00B67A21"/>
    <w:rsid w:val="00B67F98"/>
    <w:rsid w:val="00B75124"/>
    <w:rsid w:val="00B75B8C"/>
    <w:rsid w:val="00B81206"/>
    <w:rsid w:val="00B84790"/>
    <w:rsid w:val="00B8768F"/>
    <w:rsid w:val="00B92E71"/>
    <w:rsid w:val="00B932BA"/>
    <w:rsid w:val="00B953D7"/>
    <w:rsid w:val="00BA18A4"/>
    <w:rsid w:val="00BC3A21"/>
    <w:rsid w:val="00BD0C1F"/>
    <w:rsid w:val="00BD760F"/>
    <w:rsid w:val="00BF1782"/>
    <w:rsid w:val="00BF62A5"/>
    <w:rsid w:val="00C007FF"/>
    <w:rsid w:val="00C00F1E"/>
    <w:rsid w:val="00C014CA"/>
    <w:rsid w:val="00C03AB6"/>
    <w:rsid w:val="00C06681"/>
    <w:rsid w:val="00C071D3"/>
    <w:rsid w:val="00C10F2E"/>
    <w:rsid w:val="00C11924"/>
    <w:rsid w:val="00C126B1"/>
    <w:rsid w:val="00C22FB6"/>
    <w:rsid w:val="00C26BBE"/>
    <w:rsid w:val="00C32553"/>
    <w:rsid w:val="00C32F7C"/>
    <w:rsid w:val="00C338B3"/>
    <w:rsid w:val="00C34E52"/>
    <w:rsid w:val="00C3575A"/>
    <w:rsid w:val="00C37746"/>
    <w:rsid w:val="00C46AFA"/>
    <w:rsid w:val="00C50013"/>
    <w:rsid w:val="00C505AC"/>
    <w:rsid w:val="00C530F9"/>
    <w:rsid w:val="00C54397"/>
    <w:rsid w:val="00C543BD"/>
    <w:rsid w:val="00C54985"/>
    <w:rsid w:val="00C643C5"/>
    <w:rsid w:val="00C67058"/>
    <w:rsid w:val="00C80E07"/>
    <w:rsid w:val="00C82211"/>
    <w:rsid w:val="00C83BB7"/>
    <w:rsid w:val="00C84A29"/>
    <w:rsid w:val="00C85037"/>
    <w:rsid w:val="00C90B95"/>
    <w:rsid w:val="00CA0293"/>
    <w:rsid w:val="00CB1EA1"/>
    <w:rsid w:val="00CB257B"/>
    <w:rsid w:val="00CC30EF"/>
    <w:rsid w:val="00CC615D"/>
    <w:rsid w:val="00CD11FE"/>
    <w:rsid w:val="00CD1D7A"/>
    <w:rsid w:val="00CD3FC8"/>
    <w:rsid w:val="00CD5DD3"/>
    <w:rsid w:val="00CF020D"/>
    <w:rsid w:val="00CF25E8"/>
    <w:rsid w:val="00CF748C"/>
    <w:rsid w:val="00D108E6"/>
    <w:rsid w:val="00D11E9E"/>
    <w:rsid w:val="00D22459"/>
    <w:rsid w:val="00D239F5"/>
    <w:rsid w:val="00D24F50"/>
    <w:rsid w:val="00D25B79"/>
    <w:rsid w:val="00D40467"/>
    <w:rsid w:val="00D42DC0"/>
    <w:rsid w:val="00D43DD4"/>
    <w:rsid w:val="00D53259"/>
    <w:rsid w:val="00D54A8E"/>
    <w:rsid w:val="00D574F2"/>
    <w:rsid w:val="00D57BFA"/>
    <w:rsid w:val="00D617A6"/>
    <w:rsid w:val="00D63FE7"/>
    <w:rsid w:val="00D716B7"/>
    <w:rsid w:val="00D73794"/>
    <w:rsid w:val="00D74091"/>
    <w:rsid w:val="00D75FE6"/>
    <w:rsid w:val="00D7642D"/>
    <w:rsid w:val="00D771A8"/>
    <w:rsid w:val="00D80EA5"/>
    <w:rsid w:val="00D83621"/>
    <w:rsid w:val="00D90316"/>
    <w:rsid w:val="00D9530E"/>
    <w:rsid w:val="00D95A83"/>
    <w:rsid w:val="00D97B8A"/>
    <w:rsid w:val="00D97D7E"/>
    <w:rsid w:val="00D97DCB"/>
    <w:rsid w:val="00DA77B2"/>
    <w:rsid w:val="00DB0EED"/>
    <w:rsid w:val="00DB745B"/>
    <w:rsid w:val="00DB7901"/>
    <w:rsid w:val="00DC1266"/>
    <w:rsid w:val="00DC3DB2"/>
    <w:rsid w:val="00DD47BD"/>
    <w:rsid w:val="00DD6C32"/>
    <w:rsid w:val="00DD6D81"/>
    <w:rsid w:val="00DD6DDE"/>
    <w:rsid w:val="00DE177B"/>
    <w:rsid w:val="00DE3909"/>
    <w:rsid w:val="00DF4407"/>
    <w:rsid w:val="00E00029"/>
    <w:rsid w:val="00E00BB7"/>
    <w:rsid w:val="00E027CE"/>
    <w:rsid w:val="00E054EC"/>
    <w:rsid w:val="00E05DDE"/>
    <w:rsid w:val="00E07F7C"/>
    <w:rsid w:val="00E14001"/>
    <w:rsid w:val="00E17A2F"/>
    <w:rsid w:val="00E214D1"/>
    <w:rsid w:val="00E22B3C"/>
    <w:rsid w:val="00E24B9A"/>
    <w:rsid w:val="00E26404"/>
    <w:rsid w:val="00E3246E"/>
    <w:rsid w:val="00E37296"/>
    <w:rsid w:val="00E42415"/>
    <w:rsid w:val="00E43165"/>
    <w:rsid w:val="00E44335"/>
    <w:rsid w:val="00E451BC"/>
    <w:rsid w:val="00E51A1F"/>
    <w:rsid w:val="00E51B7B"/>
    <w:rsid w:val="00E54D62"/>
    <w:rsid w:val="00E60239"/>
    <w:rsid w:val="00E661DB"/>
    <w:rsid w:val="00E705C3"/>
    <w:rsid w:val="00E70ECF"/>
    <w:rsid w:val="00E75D99"/>
    <w:rsid w:val="00E76577"/>
    <w:rsid w:val="00E80D9B"/>
    <w:rsid w:val="00E84756"/>
    <w:rsid w:val="00E84C94"/>
    <w:rsid w:val="00E86E9A"/>
    <w:rsid w:val="00E940D3"/>
    <w:rsid w:val="00EA3A21"/>
    <w:rsid w:val="00EA766D"/>
    <w:rsid w:val="00EA7DC5"/>
    <w:rsid w:val="00EC3293"/>
    <w:rsid w:val="00EC4672"/>
    <w:rsid w:val="00EC6C69"/>
    <w:rsid w:val="00EC795B"/>
    <w:rsid w:val="00ED1C6D"/>
    <w:rsid w:val="00ED3400"/>
    <w:rsid w:val="00ED5520"/>
    <w:rsid w:val="00ED6EB9"/>
    <w:rsid w:val="00ED7050"/>
    <w:rsid w:val="00ED70A5"/>
    <w:rsid w:val="00EE64F3"/>
    <w:rsid w:val="00EF1CBA"/>
    <w:rsid w:val="00EF464D"/>
    <w:rsid w:val="00EF503D"/>
    <w:rsid w:val="00EF51D3"/>
    <w:rsid w:val="00F01801"/>
    <w:rsid w:val="00F023A9"/>
    <w:rsid w:val="00F0342F"/>
    <w:rsid w:val="00F06F38"/>
    <w:rsid w:val="00F1433D"/>
    <w:rsid w:val="00F2071E"/>
    <w:rsid w:val="00F23B67"/>
    <w:rsid w:val="00F3049A"/>
    <w:rsid w:val="00F4067C"/>
    <w:rsid w:val="00F428BD"/>
    <w:rsid w:val="00F47007"/>
    <w:rsid w:val="00F50A61"/>
    <w:rsid w:val="00F611D7"/>
    <w:rsid w:val="00F618F0"/>
    <w:rsid w:val="00F62238"/>
    <w:rsid w:val="00F75FC3"/>
    <w:rsid w:val="00F77E49"/>
    <w:rsid w:val="00F84C89"/>
    <w:rsid w:val="00FA1439"/>
    <w:rsid w:val="00FA2092"/>
    <w:rsid w:val="00FA73C3"/>
    <w:rsid w:val="00FB2977"/>
    <w:rsid w:val="00FC0648"/>
    <w:rsid w:val="00FC21F2"/>
    <w:rsid w:val="00FC2745"/>
    <w:rsid w:val="00FC5AE8"/>
    <w:rsid w:val="00FD00F9"/>
    <w:rsid w:val="00FD0E66"/>
    <w:rsid w:val="00FD38AB"/>
    <w:rsid w:val="00FD3A17"/>
    <w:rsid w:val="00FD4E1D"/>
    <w:rsid w:val="00FD6625"/>
    <w:rsid w:val="00FE1103"/>
    <w:rsid w:val="00FE3FBE"/>
    <w:rsid w:val="00FE5992"/>
    <w:rsid w:val="00FE6999"/>
    <w:rsid w:val="00FE7463"/>
    <w:rsid w:val="00FF2E05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B7100-7361-41D7-9AFC-0256134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A86"/>
  </w:style>
  <w:style w:type="paragraph" w:styleId="1">
    <w:name w:val="heading 1"/>
    <w:basedOn w:val="a"/>
    <w:link w:val="10"/>
    <w:uiPriority w:val="9"/>
    <w:qFormat/>
    <w:rsid w:val="00FE7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7463"/>
  </w:style>
  <w:style w:type="paragraph" w:styleId="a3">
    <w:name w:val="Normal (Web)"/>
    <w:basedOn w:val="a"/>
    <w:uiPriority w:val="99"/>
    <w:unhideWhenUsed/>
    <w:rsid w:val="00F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E7463"/>
  </w:style>
  <w:style w:type="character" w:styleId="a4">
    <w:name w:val="Strong"/>
    <w:basedOn w:val="a0"/>
    <w:uiPriority w:val="22"/>
    <w:qFormat/>
    <w:rsid w:val="00FE7463"/>
    <w:rPr>
      <w:b/>
      <w:bCs/>
    </w:rPr>
  </w:style>
  <w:style w:type="character" w:styleId="a5">
    <w:name w:val="Emphasis"/>
    <w:basedOn w:val="a0"/>
    <w:uiPriority w:val="20"/>
    <w:qFormat/>
    <w:rsid w:val="00FE7463"/>
    <w:rPr>
      <w:i/>
      <w:iCs/>
    </w:rPr>
  </w:style>
  <w:style w:type="paragraph" w:styleId="a6">
    <w:name w:val="header"/>
    <w:basedOn w:val="a"/>
    <w:link w:val="a7"/>
    <w:uiPriority w:val="99"/>
    <w:unhideWhenUsed/>
    <w:rsid w:val="00FE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7463"/>
  </w:style>
  <w:style w:type="paragraph" w:styleId="a8">
    <w:name w:val="footer"/>
    <w:basedOn w:val="a"/>
    <w:link w:val="a9"/>
    <w:uiPriority w:val="99"/>
    <w:unhideWhenUsed/>
    <w:rsid w:val="00FE74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7463"/>
  </w:style>
  <w:style w:type="paragraph" w:styleId="aa">
    <w:name w:val="List Paragraph"/>
    <w:basedOn w:val="a"/>
    <w:uiPriority w:val="34"/>
    <w:qFormat/>
    <w:rsid w:val="00FE7463"/>
    <w:pPr>
      <w:ind w:left="720"/>
      <w:contextualSpacing/>
    </w:pPr>
  </w:style>
  <w:style w:type="table" w:styleId="ab">
    <w:name w:val="Table Grid"/>
    <w:basedOn w:val="a1"/>
    <w:uiPriority w:val="59"/>
    <w:rsid w:val="00FE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34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40411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DE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3909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b"/>
    <w:uiPriority w:val="59"/>
    <w:rsid w:val="003C2D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7A97E-AEAD-4314-87E7-64BE53D73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6049</Words>
  <Characters>34482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Teen</dc:creator>
  <cp:keywords/>
  <dc:description/>
  <cp:lastModifiedBy>Urist-uprav</cp:lastModifiedBy>
  <cp:revision>2</cp:revision>
  <cp:lastPrinted>2025-12-02T09:36:00Z</cp:lastPrinted>
  <dcterms:created xsi:type="dcterms:W3CDTF">2025-12-04T02:46:00Z</dcterms:created>
  <dcterms:modified xsi:type="dcterms:W3CDTF">2025-12-04T02:46:00Z</dcterms:modified>
</cp:coreProperties>
</file>